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1ED" w:rsidRPr="00921E79" w:rsidRDefault="00E641ED" w:rsidP="00D71939">
      <w:pPr>
        <w:spacing w:line="242" w:lineRule="auto"/>
        <w:ind w:left="-142" w:right="60"/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  <w:r w:rsidRPr="00921E79">
        <w:rPr>
          <w:rFonts w:ascii="Arial" w:eastAsia="Arial" w:hAnsi="Arial" w:cs="Arial"/>
          <w:sz w:val="24"/>
          <w:szCs w:val="24"/>
        </w:rPr>
        <w:t xml:space="preserve">Texto aprobado en primer debate en la Comisión Segunda Permanente </w:t>
      </w:r>
      <w:r w:rsidR="002B7E52" w:rsidRPr="00921E79">
        <w:rPr>
          <w:rFonts w:ascii="Arial" w:eastAsia="Arial" w:hAnsi="Arial" w:cs="Arial"/>
          <w:sz w:val="24"/>
          <w:szCs w:val="24"/>
        </w:rPr>
        <w:t xml:space="preserve">de Gobierno en sesión del día </w:t>
      </w:r>
      <w:r w:rsidR="00AA65CD" w:rsidRPr="00921E79">
        <w:rPr>
          <w:rFonts w:ascii="Arial" w:eastAsia="Arial" w:hAnsi="Arial" w:cs="Arial"/>
          <w:sz w:val="24"/>
          <w:szCs w:val="24"/>
        </w:rPr>
        <w:t>7</w:t>
      </w:r>
      <w:r w:rsidR="00C019D9" w:rsidRPr="00921E79">
        <w:rPr>
          <w:rFonts w:ascii="Arial" w:eastAsia="Arial" w:hAnsi="Arial" w:cs="Arial"/>
          <w:sz w:val="24"/>
          <w:szCs w:val="24"/>
        </w:rPr>
        <w:t xml:space="preserve"> junio</w:t>
      </w:r>
      <w:r w:rsidRPr="00921E79">
        <w:rPr>
          <w:rFonts w:ascii="Arial" w:eastAsia="Arial" w:hAnsi="Arial" w:cs="Arial"/>
          <w:sz w:val="24"/>
          <w:szCs w:val="24"/>
        </w:rPr>
        <w:t xml:space="preserve"> de 2025</w:t>
      </w:r>
    </w:p>
    <w:p w:rsidR="009C26D6" w:rsidRPr="00921E79" w:rsidRDefault="00E641ED" w:rsidP="00D71939">
      <w:pPr>
        <w:pStyle w:val="Textoindependiente"/>
        <w:spacing w:before="46"/>
        <w:ind w:left="-142"/>
        <w:jc w:val="left"/>
        <w:rPr>
          <w:rFonts w:ascii="Arial" w:hAnsi="Arial" w:cs="Arial"/>
          <w:sz w:val="24"/>
          <w:szCs w:val="24"/>
        </w:rPr>
      </w:pPr>
      <w:r w:rsidRPr="00921E79">
        <w:rPr>
          <w:rFonts w:ascii="Arial" w:hAnsi="Arial" w:cs="Arial"/>
          <w:sz w:val="24"/>
          <w:szCs w:val="24"/>
        </w:rPr>
        <w:t xml:space="preserve"> </w:t>
      </w:r>
    </w:p>
    <w:p w:rsidR="009C26D6" w:rsidRPr="00921E79" w:rsidRDefault="009C26D6" w:rsidP="00D71939">
      <w:pPr>
        <w:pStyle w:val="Ttulo"/>
        <w:ind w:left="-142"/>
      </w:pPr>
      <w:r w:rsidRPr="00921E79">
        <w:t>PROYECTO</w:t>
      </w:r>
      <w:r w:rsidRPr="00921E79">
        <w:rPr>
          <w:spacing w:val="-6"/>
        </w:rPr>
        <w:t xml:space="preserve"> </w:t>
      </w:r>
      <w:r w:rsidRPr="00921E79">
        <w:t>DE</w:t>
      </w:r>
      <w:r w:rsidRPr="00921E79">
        <w:rPr>
          <w:spacing w:val="-4"/>
        </w:rPr>
        <w:t xml:space="preserve"> </w:t>
      </w:r>
      <w:r w:rsidRPr="00921E79">
        <w:t>ACUERDO</w:t>
      </w:r>
      <w:r w:rsidRPr="00921E79">
        <w:rPr>
          <w:spacing w:val="-4"/>
        </w:rPr>
        <w:t xml:space="preserve"> </w:t>
      </w:r>
      <w:r w:rsidR="00921E79" w:rsidRPr="00921E79">
        <w:t>352 Y 421</w:t>
      </w:r>
      <w:r w:rsidRPr="00921E79">
        <w:rPr>
          <w:spacing w:val="-6"/>
        </w:rPr>
        <w:t xml:space="preserve"> </w:t>
      </w:r>
      <w:r w:rsidRPr="00921E79">
        <w:t>DE</w:t>
      </w:r>
      <w:r w:rsidRPr="00921E79">
        <w:rPr>
          <w:spacing w:val="-6"/>
        </w:rPr>
        <w:t xml:space="preserve"> </w:t>
      </w:r>
      <w:r w:rsidRPr="00921E79">
        <w:rPr>
          <w:spacing w:val="-4"/>
        </w:rPr>
        <w:t>2025</w:t>
      </w:r>
    </w:p>
    <w:p w:rsidR="009C26D6" w:rsidRPr="00921E79" w:rsidRDefault="009C26D6" w:rsidP="00D71939">
      <w:pPr>
        <w:pStyle w:val="Textoindependiente"/>
        <w:ind w:left="-142"/>
        <w:rPr>
          <w:rFonts w:ascii="Arial" w:hAnsi="Arial" w:cs="Arial"/>
          <w:b/>
          <w:sz w:val="24"/>
          <w:szCs w:val="24"/>
        </w:rPr>
      </w:pPr>
    </w:p>
    <w:p w:rsidR="005E56BB" w:rsidRPr="00921E79" w:rsidRDefault="005E56BB" w:rsidP="002B4AC2">
      <w:pPr>
        <w:spacing w:line="276" w:lineRule="auto"/>
        <w:ind w:left="550" w:right="553" w:firstLine="4"/>
        <w:jc w:val="both"/>
        <w:rPr>
          <w:rFonts w:ascii="Arial" w:hAnsi="Arial" w:cs="Arial"/>
          <w:b/>
          <w:sz w:val="24"/>
          <w:szCs w:val="24"/>
        </w:rPr>
      </w:pPr>
    </w:p>
    <w:p w:rsidR="00921E79" w:rsidRPr="00921E79" w:rsidRDefault="00921E79" w:rsidP="00921E79">
      <w:pPr>
        <w:pStyle w:val="Ttulo1"/>
        <w:spacing w:line="276" w:lineRule="auto"/>
        <w:ind w:left="296" w:right="290" w:hanging="1"/>
        <w:jc w:val="center"/>
        <w:rPr>
          <w:sz w:val="24"/>
          <w:szCs w:val="24"/>
        </w:rPr>
      </w:pPr>
      <w:r w:rsidRPr="00921E79">
        <w:rPr>
          <w:sz w:val="24"/>
          <w:szCs w:val="24"/>
        </w:rPr>
        <w:t>“POR EL CUAL SE ESTABLECEN ORIENTACIONES PARA LA CREACIÓN DEL PROTOCOLO DE ABORDAJE INTEGRAL PARA LA PROMOCIÓN DE LA SALUD MENTAL</w:t>
      </w:r>
      <w:r w:rsidRPr="00921E79">
        <w:rPr>
          <w:spacing w:val="-8"/>
          <w:sz w:val="24"/>
          <w:szCs w:val="24"/>
        </w:rPr>
        <w:t xml:space="preserve"> </w:t>
      </w:r>
      <w:r w:rsidRPr="00921E79">
        <w:rPr>
          <w:sz w:val="24"/>
          <w:szCs w:val="24"/>
        </w:rPr>
        <w:t>Y</w:t>
      </w:r>
      <w:r w:rsidRPr="00921E79">
        <w:rPr>
          <w:spacing w:val="-7"/>
          <w:sz w:val="24"/>
          <w:szCs w:val="24"/>
        </w:rPr>
        <w:t xml:space="preserve"> </w:t>
      </w:r>
      <w:r w:rsidRPr="00921E79">
        <w:rPr>
          <w:sz w:val="24"/>
          <w:szCs w:val="24"/>
        </w:rPr>
        <w:t>PREVENCIÓN</w:t>
      </w:r>
      <w:r w:rsidRPr="00921E79">
        <w:rPr>
          <w:spacing w:val="-7"/>
          <w:sz w:val="24"/>
          <w:szCs w:val="24"/>
        </w:rPr>
        <w:t xml:space="preserve"> </w:t>
      </w:r>
      <w:r w:rsidRPr="00921E79">
        <w:rPr>
          <w:sz w:val="24"/>
          <w:szCs w:val="24"/>
        </w:rPr>
        <w:t>DE</w:t>
      </w:r>
      <w:r w:rsidRPr="00921E79">
        <w:rPr>
          <w:spacing w:val="-7"/>
          <w:sz w:val="24"/>
          <w:szCs w:val="24"/>
        </w:rPr>
        <w:t xml:space="preserve"> </w:t>
      </w:r>
      <w:r w:rsidRPr="00921E79">
        <w:rPr>
          <w:sz w:val="24"/>
          <w:szCs w:val="24"/>
        </w:rPr>
        <w:t>PROBLEMÁTICAS</w:t>
      </w:r>
      <w:r w:rsidRPr="00921E79">
        <w:rPr>
          <w:spacing w:val="-7"/>
          <w:sz w:val="24"/>
          <w:szCs w:val="24"/>
        </w:rPr>
        <w:t xml:space="preserve"> </w:t>
      </w:r>
      <w:r w:rsidRPr="00921E79">
        <w:rPr>
          <w:sz w:val="24"/>
          <w:szCs w:val="24"/>
        </w:rPr>
        <w:t>PSICOSOCIALES</w:t>
      </w:r>
      <w:r w:rsidRPr="00921E79">
        <w:rPr>
          <w:spacing w:val="-7"/>
          <w:sz w:val="24"/>
          <w:szCs w:val="24"/>
        </w:rPr>
        <w:t xml:space="preserve"> </w:t>
      </w:r>
      <w:r w:rsidRPr="00921E79">
        <w:rPr>
          <w:sz w:val="24"/>
          <w:szCs w:val="24"/>
        </w:rPr>
        <w:t>DE</w:t>
      </w:r>
      <w:r w:rsidRPr="00921E79">
        <w:rPr>
          <w:spacing w:val="-7"/>
          <w:sz w:val="24"/>
          <w:szCs w:val="24"/>
        </w:rPr>
        <w:t xml:space="preserve"> </w:t>
      </w:r>
      <w:r w:rsidRPr="00921E79">
        <w:rPr>
          <w:sz w:val="24"/>
          <w:szCs w:val="24"/>
        </w:rPr>
        <w:t>NIÑAS,</w:t>
      </w:r>
      <w:r w:rsidRPr="00921E79">
        <w:rPr>
          <w:spacing w:val="-7"/>
          <w:sz w:val="24"/>
          <w:szCs w:val="24"/>
        </w:rPr>
        <w:t xml:space="preserve"> </w:t>
      </w:r>
      <w:r w:rsidRPr="00921E79">
        <w:rPr>
          <w:sz w:val="24"/>
          <w:szCs w:val="24"/>
        </w:rPr>
        <w:t>NIÑOS Y ADOLESCENTES EN ESTABLECIMIENTOS EDUCATIVOS EN BOGOTÁ D.C. Y SE DICTAN OTRAS DISPOSICIONES”</w:t>
      </w:r>
    </w:p>
    <w:p w:rsidR="00921E79" w:rsidRPr="00921E79" w:rsidRDefault="00921E79" w:rsidP="00921E79">
      <w:pPr>
        <w:pStyle w:val="Textoindependiente"/>
        <w:spacing w:before="38"/>
        <w:rPr>
          <w:rFonts w:ascii="Arial" w:hAnsi="Arial" w:cs="Arial"/>
          <w:b/>
          <w:sz w:val="24"/>
          <w:szCs w:val="24"/>
        </w:rPr>
      </w:pPr>
    </w:p>
    <w:p w:rsidR="005E56BB" w:rsidRPr="005E56BB" w:rsidRDefault="005E56BB" w:rsidP="00921E79">
      <w:pPr>
        <w:pStyle w:val="Textoindependiente"/>
        <w:spacing w:line="276" w:lineRule="auto"/>
        <w:ind w:left="203" w:right="195"/>
        <w:jc w:val="center"/>
        <w:rPr>
          <w:rFonts w:ascii="Arial" w:hAnsi="Arial" w:cs="Arial"/>
          <w:b/>
          <w:spacing w:val="-4"/>
          <w:sz w:val="24"/>
          <w:szCs w:val="24"/>
        </w:rPr>
      </w:pPr>
      <w:r w:rsidRPr="005E56BB">
        <w:rPr>
          <w:rFonts w:ascii="Arial" w:hAnsi="Arial" w:cs="Arial"/>
          <w:b/>
          <w:sz w:val="24"/>
          <w:szCs w:val="24"/>
        </w:rPr>
        <w:t>EL</w:t>
      </w:r>
      <w:r w:rsidRPr="005E56B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5E56BB">
        <w:rPr>
          <w:rFonts w:ascii="Arial" w:hAnsi="Arial" w:cs="Arial"/>
          <w:b/>
          <w:sz w:val="24"/>
          <w:szCs w:val="24"/>
        </w:rPr>
        <w:t>CONCEJO</w:t>
      </w:r>
      <w:r w:rsidRPr="005E56B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5E56BB">
        <w:rPr>
          <w:rFonts w:ascii="Arial" w:hAnsi="Arial" w:cs="Arial"/>
          <w:b/>
          <w:sz w:val="24"/>
          <w:szCs w:val="24"/>
        </w:rPr>
        <w:t>DE</w:t>
      </w:r>
      <w:r w:rsidRPr="005E56BB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5E56BB">
        <w:rPr>
          <w:rFonts w:ascii="Arial" w:hAnsi="Arial" w:cs="Arial"/>
          <w:b/>
          <w:sz w:val="24"/>
          <w:szCs w:val="24"/>
        </w:rPr>
        <w:t>BOGOTÁ</w:t>
      </w:r>
      <w:r>
        <w:rPr>
          <w:rFonts w:ascii="Arial" w:hAnsi="Arial" w:cs="Arial"/>
          <w:b/>
          <w:spacing w:val="-4"/>
          <w:sz w:val="24"/>
          <w:szCs w:val="24"/>
        </w:rPr>
        <w:t xml:space="preserve">, </w:t>
      </w:r>
    </w:p>
    <w:p w:rsidR="005E56BB" w:rsidRDefault="005E56BB" w:rsidP="00921E79">
      <w:pPr>
        <w:pStyle w:val="Textoindependiente"/>
        <w:spacing w:line="276" w:lineRule="auto"/>
        <w:ind w:left="203" w:right="195"/>
        <w:jc w:val="center"/>
        <w:rPr>
          <w:rFonts w:ascii="Arial" w:hAnsi="Arial" w:cs="Arial"/>
          <w:spacing w:val="-4"/>
          <w:sz w:val="24"/>
          <w:szCs w:val="24"/>
        </w:rPr>
      </w:pPr>
    </w:p>
    <w:p w:rsidR="00921E79" w:rsidRDefault="005E56BB" w:rsidP="00921E79">
      <w:pPr>
        <w:pStyle w:val="Textoindependiente"/>
        <w:spacing w:line="276" w:lineRule="auto"/>
        <w:ind w:left="203" w:right="19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921E79" w:rsidRPr="00921E79">
        <w:rPr>
          <w:rFonts w:ascii="Arial" w:hAnsi="Arial" w:cs="Arial"/>
          <w:sz w:val="24"/>
          <w:szCs w:val="24"/>
        </w:rPr>
        <w:t>n</w:t>
      </w:r>
      <w:r w:rsidR="00921E79"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ejercicio</w:t>
      </w:r>
      <w:r w:rsidR="00921E79"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de</w:t>
      </w:r>
      <w:r w:rsidR="00921E79"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sus</w:t>
      </w:r>
      <w:r w:rsidR="00921E79"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atribuciones</w:t>
      </w:r>
      <w:r w:rsidR="00921E79"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constitucionales</w:t>
      </w:r>
      <w:r w:rsidR="00921E79"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y</w:t>
      </w:r>
      <w:r w:rsidR="00921E79"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legales,</w:t>
      </w:r>
      <w:r w:rsidR="00921E79"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 xml:space="preserve">en especial, las conferidas </w:t>
      </w:r>
      <w:r>
        <w:rPr>
          <w:rFonts w:ascii="Arial" w:hAnsi="Arial" w:cs="Arial"/>
          <w:sz w:val="24"/>
          <w:szCs w:val="24"/>
        </w:rPr>
        <w:t xml:space="preserve">en </w:t>
      </w:r>
      <w:r w:rsidR="00921E79" w:rsidRPr="00921E79">
        <w:rPr>
          <w:rFonts w:ascii="Arial" w:hAnsi="Arial" w:cs="Arial"/>
          <w:sz w:val="24"/>
          <w:szCs w:val="24"/>
        </w:rPr>
        <w:t>el numeral 1º del artículo 12 del Decreto Ley 1421 de 1993</w:t>
      </w:r>
      <w:r>
        <w:rPr>
          <w:rFonts w:ascii="Arial" w:hAnsi="Arial" w:cs="Arial"/>
          <w:sz w:val="24"/>
          <w:szCs w:val="24"/>
        </w:rPr>
        <w:t>,</w:t>
      </w:r>
    </w:p>
    <w:p w:rsidR="005E56BB" w:rsidRPr="005E56BB" w:rsidRDefault="005E56BB" w:rsidP="00921E79">
      <w:pPr>
        <w:pStyle w:val="Textoindependiente"/>
        <w:spacing w:line="276" w:lineRule="auto"/>
        <w:ind w:left="203" w:right="195"/>
        <w:jc w:val="center"/>
        <w:rPr>
          <w:rFonts w:ascii="Arial" w:hAnsi="Arial" w:cs="Arial"/>
          <w:b/>
          <w:sz w:val="24"/>
          <w:szCs w:val="24"/>
        </w:rPr>
      </w:pPr>
    </w:p>
    <w:p w:rsidR="005E56BB" w:rsidRPr="005E56BB" w:rsidRDefault="005E56BB" w:rsidP="00921E79">
      <w:pPr>
        <w:pStyle w:val="Textoindependiente"/>
        <w:spacing w:line="276" w:lineRule="auto"/>
        <w:ind w:left="203" w:right="195"/>
        <w:jc w:val="center"/>
        <w:rPr>
          <w:rFonts w:ascii="Arial" w:hAnsi="Arial" w:cs="Arial"/>
          <w:b/>
          <w:sz w:val="24"/>
          <w:szCs w:val="24"/>
        </w:rPr>
      </w:pPr>
      <w:r w:rsidRPr="005E56BB">
        <w:rPr>
          <w:rFonts w:ascii="Arial" w:hAnsi="Arial" w:cs="Arial"/>
          <w:b/>
          <w:sz w:val="24"/>
          <w:szCs w:val="24"/>
        </w:rPr>
        <w:t>A C U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E56BB">
        <w:rPr>
          <w:rFonts w:ascii="Arial" w:hAnsi="Arial" w:cs="Arial"/>
          <w:b/>
          <w:sz w:val="24"/>
          <w:szCs w:val="24"/>
        </w:rPr>
        <w:t>E R D A:</w:t>
      </w:r>
    </w:p>
    <w:p w:rsidR="00921E79" w:rsidRPr="00921E79" w:rsidRDefault="00921E79" w:rsidP="00921E79">
      <w:pPr>
        <w:pStyle w:val="Textoindependiente"/>
        <w:spacing w:before="25"/>
        <w:ind w:left="0"/>
        <w:rPr>
          <w:rFonts w:ascii="Arial" w:hAnsi="Arial" w:cs="Arial"/>
          <w:sz w:val="24"/>
          <w:szCs w:val="24"/>
        </w:rPr>
      </w:pPr>
    </w:p>
    <w:p w:rsidR="00921E79" w:rsidRDefault="000F5A5E" w:rsidP="00D71939">
      <w:pPr>
        <w:pStyle w:val="Textoindependiente"/>
        <w:spacing w:line="276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ARTÍCULO 1</w:t>
      </w:r>
      <w:r w:rsidR="00921E79" w:rsidRPr="00921E79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-</w:t>
      </w:r>
      <w:r w:rsidR="00921E79" w:rsidRPr="00921E79">
        <w:rPr>
          <w:rFonts w:ascii="Arial" w:hAnsi="Arial" w:cs="Arial"/>
          <w:b/>
          <w:sz w:val="24"/>
          <w:szCs w:val="24"/>
        </w:rPr>
        <w:t xml:space="preserve"> OBJETO. </w:t>
      </w:r>
      <w:r w:rsidR="00921E79" w:rsidRPr="00921E79">
        <w:rPr>
          <w:rFonts w:ascii="Arial" w:hAnsi="Arial" w:cs="Arial"/>
          <w:sz w:val="24"/>
          <w:szCs w:val="24"/>
        </w:rPr>
        <w:t>Establecer orientaciones para la Creación del Protocolo de Abordaje Integral a la Salud Mental de Niños, Niñas y Adolescentes en establecimientos educativos para promover el bienestar emocional, que involucre la participación</w:t>
      </w:r>
      <w:r w:rsidR="00921E79" w:rsidRPr="00921E79">
        <w:rPr>
          <w:rFonts w:ascii="Arial" w:hAnsi="Arial" w:cs="Arial"/>
          <w:spacing w:val="-3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activa</w:t>
      </w:r>
      <w:r w:rsidR="00921E79" w:rsidRPr="00921E79">
        <w:rPr>
          <w:rFonts w:ascii="Arial" w:hAnsi="Arial" w:cs="Arial"/>
          <w:spacing w:val="-3"/>
          <w:sz w:val="24"/>
          <w:szCs w:val="24"/>
        </w:rPr>
        <w:t xml:space="preserve"> </w:t>
      </w:r>
      <w:r w:rsidR="008343A3">
        <w:rPr>
          <w:rFonts w:ascii="Arial" w:hAnsi="Arial" w:cs="Arial"/>
          <w:sz w:val="24"/>
          <w:szCs w:val="24"/>
        </w:rPr>
        <w:t>de las entidades d</w:t>
      </w:r>
      <w:r w:rsidR="00921E79" w:rsidRPr="00921E79">
        <w:rPr>
          <w:rFonts w:ascii="Arial" w:hAnsi="Arial" w:cs="Arial"/>
          <w:sz w:val="24"/>
          <w:szCs w:val="24"/>
        </w:rPr>
        <w:t>istritales competentes.</w:t>
      </w:r>
    </w:p>
    <w:p w:rsidR="00361251" w:rsidRPr="00921E79" w:rsidRDefault="00361251" w:rsidP="00D71939">
      <w:pPr>
        <w:pStyle w:val="Textoindependiente"/>
        <w:spacing w:line="276" w:lineRule="auto"/>
        <w:ind w:left="0"/>
        <w:rPr>
          <w:rFonts w:ascii="Arial" w:hAnsi="Arial" w:cs="Arial"/>
          <w:sz w:val="24"/>
          <w:szCs w:val="24"/>
        </w:rPr>
      </w:pPr>
    </w:p>
    <w:p w:rsidR="00921E79" w:rsidRDefault="000F5A5E" w:rsidP="00D71939">
      <w:pPr>
        <w:pStyle w:val="Textoindependiente"/>
        <w:spacing w:line="276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ARTÍCULO 2</w:t>
      </w:r>
      <w:r w:rsidR="00921E79" w:rsidRPr="00921E79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-</w:t>
      </w:r>
      <w:r w:rsidR="00921E79" w:rsidRPr="00921E79">
        <w:rPr>
          <w:rFonts w:ascii="Arial" w:hAnsi="Arial" w:cs="Arial"/>
          <w:b/>
          <w:sz w:val="24"/>
          <w:szCs w:val="24"/>
        </w:rPr>
        <w:t xml:space="preserve"> ORIENTACIONES. </w:t>
      </w:r>
      <w:r w:rsidR="00921E79" w:rsidRPr="00921E79">
        <w:rPr>
          <w:rFonts w:ascii="Arial" w:hAnsi="Arial" w:cs="Arial"/>
          <w:sz w:val="24"/>
          <w:szCs w:val="24"/>
        </w:rPr>
        <w:t>La Administración Distrital creará el Protocolo de</w:t>
      </w:r>
      <w:r w:rsidR="00921E79" w:rsidRPr="00921E79">
        <w:rPr>
          <w:rFonts w:ascii="Arial" w:hAnsi="Arial" w:cs="Arial"/>
          <w:spacing w:val="40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Abordaje Integral a la Salud Mental de Niños, Niñas y Adolescentes, a partir de las siguientes orientaciones:</w:t>
      </w:r>
    </w:p>
    <w:p w:rsidR="00361251" w:rsidRPr="00921E79" w:rsidRDefault="00361251" w:rsidP="00D71939">
      <w:pPr>
        <w:pStyle w:val="Textoindependiente"/>
        <w:spacing w:line="276" w:lineRule="auto"/>
        <w:ind w:left="0"/>
        <w:rPr>
          <w:rFonts w:ascii="Arial" w:hAnsi="Arial" w:cs="Arial"/>
          <w:sz w:val="24"/>
          <w:szCs w:val="24"/>
        </w:rPr>
      </w:pPr>
    </w:p>
    <w:p w:rsidR="00D71939" w:rsidRDefault="008343A3" w:rsidP="00D71939">
      <w:pPr>
        <w:pStyle w:val="Prrafodelista"/>
        <w:numPr>
          <w:ilvl w:val="0"/>
          <w:numId w:val="7"/>
        </w:numPr>
        <w:tabs>
          <w:tab w:val="left" w:pos="981"/>
        </w:tabs>
        <w:spacing w:before="0" w:line="276" w:lineRule="auto"/>
        <w:ind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Establecer un protocolo en las I</w:t>
      </w:r>
      <w:r w:rsidR="00921E79" w:rsidRPr="00921E79">
        <w:rPr>
          <w:rFonts w:ascii="Arial" w:hAnsi="Arial" w:cs="Arial"/>
          <w:sz w:val="24"/>
          <w:szCs w:val="24"/>
        </w:rPr>
        <w:t>nstituciones de Educación del Distrito orientado al desarrollo de habilidades socioemocionales, y estilos de vida saludable, para promover la convivencia y el bienestar emocional en la comunidad educativa.</w:t>
      </w:r>
    </w:p>
    <w:p w:rsidR="00D71939" w:rsidRDefault="00921E79" w:rsidP="00D71939">
      <w:pPr>
        <w:pStyle w:val="Prrafodelista"/>
        <w:numPr>
          <w:ilvl w:val="0"/>
          <w:numId w:val="7"/>
        </w:numPr>
        <w:tabs>
          <w:tab w:val="left" w:pos="981"/>
        </w:tabs>
        <w:spacing w:before="0" w:line="276" w:lineRule="auto"/>
        <w:ind w:right="0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Propiciar capacitación continua a los docentes con enfoque en prevención de conductas de riesgo, e identificación de alertas y reporte oportuno de casos que requieran activación de la respuesta en salud mental.</w:t>
      </w:r>
    </w:p>
    <w:p w:rsidR="00D71939" w:rsidRDefault="00921E79" w:rsidP="00D71939">
      <w:pPr>
        <w:pStyle w:val="Prrafodelista"/>
        <w:numPr>
          <w:ilvl w:val="0"/>
          <w:numId w:val="7"/>
        </w:numPr>
        <w:tabs>
          <w:tab w:val="left" w:pos="981"/>
        </w:tabs>
        <w:spacing w:before="0" w:line="276" w:lineRule="auto"/>
        <w:ind w:right="0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La familia, el cuerpo docente y/o el especialista de la salud del menor actuarán como primer activador del Protocolo.</w:t>
      </w:r>
    </w:p>
    <w:p w:rsidR="00D71939" w:rsidRDefault="00921E79" w:rsidP="00D71939">
      <w:pPr>
        <w:pStyle w:val="Prrafodelista"/>
        <w:numPr>
          <w:ilvl w:val="0"/>
          <w:numId w:val="7"/>
        </w:numPr>
        <w:tabs>
          <w:tab w:val="left" w:pos="981"/>
        </w:tabs>
        <w:spacing w:before="0" w:line="276" w:lineRule="auto"/>
        <w:ind w:right="0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 xml:space="preserve">Con la activación del protocolo se notificará al Instituto Colombiano de Bienestar Familiar (ICBF). De presumirse la comisión de algún delito, se procede con el traslado </w:t>
      </w:r>
      <w:r w:rsidRPr="00D71939">
        <w:rPr>
          <w:rFonts w:ascii="Arial" w:hAnsi="Arial" w:cs="Arial"/>
          <w:sz w:val="24"/>
          <w:szCs w:val="24"/>
        </w:rPr>
        <w:lastRenderedPageBreak/>
        <w:t>a la Policía Metropolitana de Bo</w:t>
      </w:r>
      <w:r w:rsidR="008343A3" w:rsidRPr="00D71939">
        <w:rPr>
          <w:rFonts w:ascii="Arial" w:hAnsi="Arial" w:cs="Arial"/>
          <w:sz w:val="24"/>
          <w:szCs w:val="24"/>
        </w:rPr>
        <w:t>gotá y a la Unidad Especial de I</w:t>
      </w:r>
      <w:r w:rsidRPr="00D71939">
        <w:rPr>
          <w:rFonts w:ascii="Arial" w:hAnsi="Arial" w:cs="Arial"/>
          <w:sz w:val="24"/>
          <w:szCs w:val="24"/>
        </w:rPr>
        <w:t>nvestigación de delitos priorizados cometidos contra Niños, Niñas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y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Adolescentes de la Fiscalía General de la Nación.</w:t>
      </w:r>
    </w:p>
    <w:p w:rsidR="00D71939" w:rsidRDefault="00921E79" w:rsidP="00D71939">
      <w:pPr>
        <w:pStyle w:val="Prrafodelista"/>
        <w:numPr>
          <w:ilvl w:val="0"/>
          <w:numId w:val="7"/>
        </w:numPr>
        <w:tabs>
          <w:tab w:val="left" w:pos="981"/>
        </w:tabs>
        <w:spacing w:before="0" w:line="276" w:lineRule="auto"/>
        <w:ind w:right="0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Garantizar una atención integral, y coordinada entre las diferentes entidades competentes para propugnar por una atención integral y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humanizada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con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enfoque diferencial, prioritaria y continua.</w:t>
      </w:r>
    </w:p>
    <w:p w:rsidR="00D71939" w:rsidRDefault="00921E79" w:rsidP="00D71939">
      <w:pPr>
        <w:pStyle w:val="Prrafodelista"/>
        <w:numPr>
          <w:ilvl w:val="0"/>
          <w:numId w:val="7"/>
        </w:numPr>
        <w:tabs>
          <w:tab w:val="left" w:pos="981"/>
        </w:tabs>
        <w:spacing w:before="0" w:line="276" w:lineRule="auto"/>
        <w:ind w:right="0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Promover la participación activa de las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familias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de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los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niños,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niñas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y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adolescentes, con el ánimo de brindar herramientas tendientes a garantizar el involucramiento, acompañamiento, y desarrollo emocional atendiendo a las necesidades particulares identificadas.</w:t>
      </w:r>
    </w:p>
    <w:p w:rsidR="00D71939" w:rsidRDefault="00921E79" w:rsidP="00D71939">
      <w:pPr>
        <w:pStyle w:val="Prrafodelista"/>
        <w:numPr>
          <w:ilvl w:val="0"/>
          <w:numId w:val="7"/>
        </w:numPr>
        <w:tabs>
          <w:tab w:val="left" w:pos="981"/>
        </w:tabs>
        <w:spacing w:before="0" w:line="276" w:lineRule="auto"/>
        <w:ind w:right="0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Establecer mecanismos para el seguimiento de casos priorizados y acciones colaborativas por parte del sector educación y salud.</w:t>
      </w:r>
    </w:p>
    <w:p w:rsidR="00D71939" w:rsidRDefault="00921E79" w:rsidP="00D71939">
      <w:pPr>
        <w:pStyle w:val="Prrafodelista"/>
        <w:numPr>
          <w:ilvl w:val="0"/>
          <w:numId w:val="7"/>
        </w:numPr>
        <w:tabs>
          <w:tab w:val="left" w:pos="981"/>
        </w:tabs>
        <w:spacing w:before="0" w:line="276" w:lineRule="auto"/>
        <w:ind w:right="0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Procurar la gestión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y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seguimiento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a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las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Subredes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Integradas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de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Servicios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de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Salud del Distrito, quienes propenderán por la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promoción,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prevención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del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riesgo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en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salud mental, en</w:t>
      </w:r>
      <w:r w:rsidRPr="00D71939">
        <w:rPr>
          <w:rFonts w:ascii="Arial" w:hAnsi="Arial" w:cs="Arial"/>
          <w:spacing w:val="-4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las</w:t>
      </w:r>
      <w:r w:rsidRPr="00D71939">
        <w:rPr>
          <w:rFonts w:ascii="Arial" w:hAnsi="Arial" w:cs="Arial"/>
          <w:spacing w:val="-4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distintas</w:t>
      </w:r>
      <w:r w:rsidRPr="00D71939">
        <w:rPr>
          <w:rFonts w:ascii="Arial" w:hAnsi="Arial" w:cs="Arial"/>
          <w:spacing w:val="-4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localidades</w:t>
      </w:r>
      <w:r w:rsidRPr="00D71939">
        <w:rPr>
          <w:rFonts w:ascii="Arial" w:hAnsi="Arial" w:cs="Arial"/>
          <w:spacing w:val="-4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acorde</w:t>
      </w:r>
      <w:r w:rsidRPr="00D71939">
        <w:rPr>
          <w:rFonts w:ascii="Arial" w:hAnsi="Arial" w:cs="Arial"/>
          <w:spacing w:val="-4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con</w:t>
      </w:r>
      <w:r w:rsidRPr="00D71939">
        <w:rPr>
          <w:rFonts w:ascii="Arial" w:hAnsi="Arial" w:cs="Arial"/>
          <w:spacing w:val="-4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los</w:t>
      </w:r>
      <w:r w:rsidRPr="00D71939">
        <w:rPr>
          <w:rFonts w:ascii="Arial" w:hAnsi="Arial" w:cs="Arial"/>
          <w:spacing w:val="-4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casos</w:t>
      </w:r>
      <w:r w:rsidRPr="00D71939">
        <w:rPr>
          <w:rFonts w:ascii="Arial" w:hAnsi="Arial" w:cs="Arial"/>
          <w:spacing w:val="-4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reportados</w:t>
      </w:r>
      <w:r w:rsidRPr="00D71939">
        <w:rPr>
          <w:rFonts w:ascii="Arial" w:hAnsi="Arial" w:cs="Arial"/>
          <w:spacing w:val="-4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por</w:t>
      </w:r>
      <w:r w:rsidRPr="00D71939">
        <w:rPr>
          <w:rFonts w:ascii="Arial" w:hAnsi="Arial" w:cs="Arial"/>
          <w:spacing w:val="-4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el</w:t>
      </w:r>
      <w:r w:rsidRPr="00D71939">
        <w:rPr>
          <w:rFonts w:ascii="Arial" w:hAnsi="Arial" w:cs="Arial"/>
          <w:spacing w:val="-4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Sistema de Alertas de la Secretaría de Educación Distrital y las necesidades de los establecimientos educativos.</w:t>
      </w:r>
    </w:p>
    <w:p w:rsidR="00D71939" w:rsidRDefault="00921E79" w:rsidP="00D71939">
      <w:pPr>
        <w:pStyle w:val="Prrafodelista"/>
        <w:numPr>
          <w:ilvl w:val="0"/>
          <w:numId w:val="7"/>
        </w:numPr>
        <w:tabs>
          <w:tab w:val="left" w:pos="981"/>
        </w:tabs>
        <w:spacing w:before="0" w:line="276" w:lineRule="auto"/>
        <w:ind w:right="0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Promocionar asesoría jurídica a la familia del menor, en caso de involucrar la presunta comisión de algún delito.</w:t>
      </w:r>
    </w:p>
    <w:p w:rsidR="00D71939" w:rsidRDefault="00921E79" w:rsidP="00D71939">
      <w:pPr>
        <w:pStyle w:val="Prrafodelista"/>
        <w:numPr>
          <w:ilvl w:val="0"/>
          <w:numId w:val="7"/>
        </w:numPr>
        <w:tabs>
          <w:tab w:val="left" w:pos="981"/>
        </w:tabs>
        <w:spacing w:before="0" w:line="276" w:lineRule="auto"/>
        <w:ind w:right="0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Procurar atenciones prioritarias frente a problemas psicosociales, trastornos mentales y eventos como las violencias y la conducta suicida que sean identificados por los establecimientos educativos.</w:t>
      </w:r>
    </w:p>
    <w:p w:rsidR="00921E79" w:rsidRPr="00D71939" w:rsidRDefault="00921E79" w:rsidP="00D71939">
      <w:pPr>
        <w:pStyle w:val="Prrafodelista"/>
        <w:numPr>
          <w:ilvl w:val="0"/>
          <w:numId w:val="7"/>
        </w:numPr>
        <w:tabs>
          <w:tab w:val="left" w:pos="981"/>
        </w:tabs>
        <w:spacing w:before="0" w:line="276" w:lineRule="auto"/>
        <w:ind w:right="0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 xml:space="preserve">Propiciar seguimientos iniciales a pacientes en situaciones críticas relacionadas con salud mental, y seguimiento durante el lapso considerado por el especialista </w:t>
      </w:r>
      <w:r w:rsidRPr="00D71939">
        <w:rPr>
          <w:rFonts w:ascii="Arial" w:hAnsi="Arial" w:cs="Arial"/>
          <w:spacing w:val="-2"/>
          <w:sz w:val="24"/>
          <w:szCs w:val="24"/>
        </w:rPr>
        <w:t>tratante.</w:t>
      </w:r>
    </w:p>
    <w:p w:rsidR="00361251" w:rsidRPr="00921E79" w:rsidRDefault="00361251" w:rsidP="00D71939">
      <w:pPr>
        <w:pStyle w:val="Prrafodelista"/>
        <w:spacing w:before="0" w:line="276" w:lineRule="auto"/>
        <w:ind w:left="0" w:right="0" w:firstLine="0"/>
        <w:rPr>
          <w:rFonts w:ascii="Arial" w:hAnsi="Arial" w:cs="Arial"/>
          <w:sz w:val="24"/>
          <w:szCs w:val="24"/>
        </w:rPr>
      </w:pPr>
    </w:p>
    <w:p w:rsidR="00921E79" w:rsidRPr="00921E79" w:rsidRDefault="00921E79" w:rsidP="00D71939">
      <w:pPr>
        <w:jc w:val="both"/>
        <w:rPr>
          <w:rFonts w:ascii="Arial" w:hAnsi="Arial" w:cs="Arial"/>
          <w:b/>
          <w:sz w:val="24"/>
          <w:szCs w:val="24"/>
        </w:rPr>
      </w:pPr>
      <w:r w:rsidRPr="00921E79">
        <w:rPr>
          <w:rFonts w:ascii="Arial" w:hAnsi="Arial" w:cs="Arial"/>
          <w:b/>
          <w:sz w:val="24"/>
          <w:szCs w:val="24"/>
        </w:rPr>
        <w:t>ARTÍCULO</w:t>
      </w:r>
      <w:r w:rsidR="000F5A5E">
        <w:rPr>
          <w:rFonts w:ascii="Arial" w:hAnsi="Arial" w:cs="Arial"/>
          <w:b/>
          <w:spacing w:val="7"/>
          <w:sz w:val="24"/>
          <w:szCs w:val="24"/>
        </w:rPr>
        <w:t xml:space="preserve"> 3.-</w:t>
      </w:r>
      <w:r w:rsidRPr="00921E7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21E79">
        <w:rPr>
          <w:rFonts w:ascii="Arial" w:hAnsi="Arial" w:cs="Arial"/>
          <w:b/>
          <w:sz w:val="24"/>
          <w:szCs w:val="24"/>
        </w:rPr>
        <w:t>ACTIVIDADES</w:t>
      </w:r>
      <w:r w:rsidRPr="00921E7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21E79">
        <w:rPr>
          <w:rFonts w:ascii="Arial" w:hAnsi="Arial" w:cs="Arial"/>
          <w:b/>
          <w:sz w:val="24"/>
          <w:szCs w:val="24"/>
        </w:rPr>
        <w:t>COMPLEMENTARIAS</w:t>
      </w:r>
      <w:r w:rsidRPr="00921E7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921E79">
        <w:rPr>
          <w:rFonts w:ascii="Arial" w:hAnsi="Arial" w:cs="Arial"/>
          <w:b/>
          <w:sz w:val="24"/>
          <w:szCs w:val="24"/>
        </w:rPr>
        <w:t>E</w:t>
      </w:r>
      <w:r w:rsidRPr="00921E7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21E79">
        <w:rPr>
          <w:rFonts w:ascii="Arial" w:hAnsi="Arial" w:cs="Arial"/>
          <w:b/>
          <w:sz w:val="24"/>
          <w:szCs w:val="24"/>
        </w:rPr>
        <w:t>INTEGRALES</w:t>
      </w:r>
      <w:r w:rsidRPr="00921E7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21E79">
        <w:rPr>
          <w:rFonts w:ascii="Arial" w:hAnsi="Arial" w:cs="Arial"/>
          <w:b/>
          <w:sz w:val="24"/>
          <w:szCs w:val="24"/>
        </w:rPr>
        <w:t>AL</w:t>
      </w:r>
      <w:r w:rsidRPr="00921E7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921E79">
        <w:rPr>
          <w:rFonts w:ascii="Arial" w:hAnsi="Arial" w:cs="Arial"/>
          <w:b/>
          <w:spacing w:val="-2"/>
          <w:sz w:val="24"/>
          <w:szCs w:val="24"/>
        </w:rPr>
        <w:t>PROTOCOLO.</w:t>
      </w:r>
    </w:p>
    <w:p w:rsidR="00921E79" w:rsidRDefault="00921E79" w:rsidP="00D71939">
      <w:pPr>
        <w:pStyle w:val="Textoindependiente"/>
        <w:spacing w:line="276" w:lineRule="auto"/>
        <w:ind w:left="0"/>
        <w:rPr>
          <w:rFonts w:ascii="Arial" w:hAnsi="Arial" w:cs="Arial"/>
          <w:sz w:val="24"/>
          <w:szCs w:val="24"/>
        </w:rPr>
      </w:pPr>
    </w:p>
    <w:p w:rsidR="00D71939" w:rsidRDefault="00921E79" w:rsidP="00D71939">
      <w:pPr>
        <w:pStyle w:val="Textoindependiente"/>
        <w:spacing w:line="276" w:lineRule="auto"/>
        <w:ind w:left="0"/>
        <w:rPr>
          <w:rFonts w:ascii="Arial" w:hAnsi="Arial" w:cs="Arial"/>
          <w:spacing w:val="-4"/>
          <w:sz w:val="24"/>
          <w:szCs w:val="24"/>
        </w:rPr>
      </w:pPr>
      <w:r w:rsidRPr="00921E79">
        <w:rPr>
          <w:rFonts w:ascii="Arial" w:hAnsi="Arial" w:cs="Arial"/>
          <w:sz w:val="24"/>
          <w:szCs w:val="24"/>
        </w:rPr>
        <w:t xml:space="preserve">La Administración propenderá </w:t>
      </w:r>
      <w:r w:rsidR="00D71939">
        <w:rPr>
          <w:rFonts w:ascii="Arial" w:hAnsi="Arial" w:cs="Arial"/>
          <w:sz w:val="24"/>
          <w:szCs w:val="24"/>
        </w:rPr>
        <w:t xml:space="preserve">por </w:t>
      </w:r>
      <w:r w:rsidRPr="00921E79">
        <w:rPr>
          <w:rFonts w:ascii="Arial" w:hAnsi="Arial" w:cs="Arial"/>
          <w:sz w:val="24"/>
          <w:szCs w:val="24"/>
        </w:rPr>
        <w:t>programas integrales grupales a nivel escolar para incidir</w:t>
      </w:r>
      <w:r w:rsidRPr="00921E79">
        <w:rPr>
          <w:rFonts w:ascii="Arial" w:hAnsi="Arial" w:cs="Arial"/>
          <w:spacing w:val="40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 xml:space="preserve">en estados saludables a nivel corporal, emocional y mental, que incorporen actividades </w:t>
      </w:r>
      <w:r w:rsidRPr="00921E79">
        <w:rPr>
          <w:rFonts w:ascii="Arial" w:hAnsi="Arial" w:cs="Arial"/>
          <w:spacing w:val="-4"/>
          <w:sz w:val="24"/>
          <w:szCs w:val="24"/>
        </w:rPr>
        <w:t>como:</w:t>
      </w:r>
    </w:p>
    <w:p w:rsidR="00D71939" w:rsidRDefault="00D71939" w:rsidP="00D71939">
      <w:pPr>
        <w:pStyle w:val="Textoindependiente"/>
        <w:spacing w:line="276" w:lineRule="auto"/>
        <w:ind w:left="0"/>
        <w:rPr>
          <w:rFonts w:ascii="Arial" w:hAnsi="Arial" w:cs="Arial"/>
          <w:spacing w:val="-4"/>
          <w:sz w:val="24"/>
          <w:szCs w:val="24"/>
        </w:rPr>
      </w:pPr>
    </w:p>
    <w:p w:rsidR="00D71939" w:rsidRDefault="00921E79" w:rsidP="00D71939">
      <w:pPr>
        <w:pStyle w:val="Textoindependiente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21E79">
        <w:rPr>
          <w:rFonts w:ascii="Arial" w:hAnsi="Arial" w:cs="Arial"/>
          <w:sz w:val="24"/>
          <w:szCs w:val="24"/>
        </w:rPr>
        <w:t>Biodanza: que aporte al desarrollo integral haciendo uso de la música, el movimiento y la conexión para un bienestar personal.</w:t>
      </w:r>
    </w:p>
    <w:p w:rsidR="00D71939" w:rsidRDefault="00921E79" w:rsidP="00D71939">
      <w:pPr>
        <w:pStyle w:val="Textoindependiente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Mindfulness: Metodología que promueve la atención plena a través de la meditación como herramienta de autocuidado, conciencia corporal y mental.</w:t>
      </w:r>
    </w:p>
    <w:p w:rsidR="00D71939" w:rsidRDefault="00921E79" w:rsidP="00D71939">
      <w:pPr>
        <w:pStyle w:val="Textoindependiente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Psicoeducación: Espacios para generar reflexiones, aprendizajes y experiencias acerca del bienestar y el manejo de situaciones del contexto escolar.</w:t>
      </w:r>
    </w:p>
    <w:p w:rsidR="00D71939" w:rsidRDefault="00921E79" w:rsidP="00D71939">
      <w:pPr>
        <w:pStyle w:val="Textoindependiente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lastRenderedPageBreak/>
        <w:t>Salud Integral: Aborda la salud física y emocional poniendo en práctica el autoconocimiento, las emociones y la gestión emocional.</w:t>
      </w:r>
    </w:p>
    <w:p w:rsidR="00D71939" w:rsidRDefault="00921E79" w:rsidP="00D71939">
      <w:pPr>
        <w:pStyle w:val="Textoindependiente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Autocuidado: Facilita la capacidad individual para promover la propia salud y el bienestar mental y físico.</w:t>
      </w:r>
    </w:p>
    <w:p w:rsidR="00D71939" w:rsidRDefault="00921E79" w:rsidP="00D71939">
      <w:pPr>
        <w:pStyle w:val="Textoindependiente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Expresión creativa: Comprende espacios de participación asociados con la creatividad y el desarrollo de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destrezas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y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habilidades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individuales,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y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colectivas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que aporten a la expresión de emociones a través de distintas acciones artísticas.</w:t>
      </w:r>
    </w:p>
    <w:p w:rsidR="00921E79" w:rsidRPr="00D71939" w:rsidRDefault="00921E79" w:rsidP="00D71939">
      <w:pPr>
        <w:pStyle w:val="Textoindependiente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71939">
        <w:rPr>
          <w:rFonts w:ascii="Arial" w:hAnsi="Arial" w:cs="Arial"/>
          <w:sz w:val="24"/>
          <w:szCs w:val="24"/>
        </w:rPr>
        <w:t>Grupos de apoyo: Ofrecen un espacio seguro para compartir emociones, preocupaciones y experiencias y son facilitados por profesionales brindando herramientas para el manejo y resolución de problemáticas, potenciando</w:t>
      </w:r>
      <w:r w:rsidRPr="00D71939">
        <w:rPr>
          <w:rFonts w:ascii="Arial" w:hAnsi="Arial" w:cs="Arial"/>
          <w:spacing w:val="-3"/>
          <w:sz w:val="24"/>
          <w:szCs w:val="24"/>
        </w:rPr>
        <w:t xml:space="preserve"> </w:t>
      </w:r>
      <w:r w:rsidRPr="00D71939">
        <w:rPr>
          <w:rFonts w:ascii="Arial" w:hAnsi="Arial" w:cs="Arial"/>
          <w:sz w:val="24"/>
          <w:szCs w:val="24"/>
        </w:rPr>
        <w:t>recursos personales y factores protectores en salud mental.</w:t>
      </w:r>
    </w:p>
    <w:p w:rsidR="00921E79" w:rsidRPr="00921E79" w:rsidRDefault="00921E79" w:rsidP="00D71939">
      <w:pPr>
        <w:pStyle w:val="Textoindependiente"/>
        <w:ind w:left="0"/>
        <w:rPr>
          <w:rFonts w:ascii="Arial" w:hAnsi="Arial" w:cs="Arial"/>
          <w:sz w:val="24"/>
          <w:szCs w:val="24"/>
        </w:rPr>
      </w:pPr>
    </w:p>
    <w:p w:rsidR="00921E79" w:rsidRPr="005E56BB" w:rsidRDefault="00921E79" w:rsidP="00D71939">
      <w:pPr>
        <w:jc w:val="both"/>
        <w:rPr>
          <w:rFonts w:ascii="Arial" w:hAnsi="Arial" w:cs="Arial"/>
          <w:b/>
          <w:sz w:val="24"/>
          <w:szCs w:val="24"/>
        </w:rPr>
      </w:pPr>
      <w:r w:rsidRPr="00921E79">
        <w:rPr>
          <w:rFonts w:ascii="Arial" w:hAnsi="Arial" w:cs="Arial"/>
          <w:b/>
          <w:sz w:val="24"/>
          <w:szCs w:val="24"/>
        </w:rPr>
        <w:t>ARTÍCULO</w:t>
      </w:r>
      <w:r w:rsidR="005E56BB">
        <w:rPr>
          <w:rFonts w:ascii="Arial" w:hAnsi="Arial" w:cs="Arial"/>
          <w:b/>
          <w:spacing w:val="39"/>
          <w:sz w:val="24"/>
          <w:szCs w:val="24"/>
        </w:rPr>
        <w:t xml:space="preserve"> </w:t>
      </w:r>
      <w:r w:rsidR="000F5A5E">
        <w:rPr>
          <w:rFonts w:ascii="Arial" w:hAnsi="Arial" w:cs="Arial"/>
          <w:b/>
          <w:sz w:val="24"/>
          <w:szCs w:val="24"/>
        </w:rPr>
        <w:t>4.-</w:t>
      </w:r>
      <w:r w:rsidRPr="00921E79">
        <w:rPr>
          <w:rFonts w:ascii="Arial" w:hAnsi="Arial" w:cs="Arial"/>
          <w:b/>
          <w:spacing w:val="33"/>
          <w:sz w:val="24"/>
          <w:szCs w:val="24"/>
        </w:rPr>
        <w:t xml:space="preserve"> </w:t>
      </w:r>
      <w:r w:rsidRPr="00921E79">
        <w:rPr>
          <w:rFonts w:ascii="Arial" w:hAnsi="Arial" w:cs="Arial"/>
          <w:b/>
          <w:sz w:val="24"/>
          <w:szCs w:val="24"/>
        </w:rPr>
        <w:t>FORTALECIMIENTO</w:t>
      </w:r>
      <w:r w:rsidRPr="00921E79">
        <w:rPr>
          <w:rFonts w:ascii="Arial" w:hAnsi="Arial" w:cs="Arial"/>
          <w:b/>
          <w:spacing w:val="32"/>
          <w:sz w:val="24"/>
          <w:szCs w:val="24"/>
        </w:rPr>
        <w:t xml:space="preserve"> </w:t>
      </w:r>
      <w:r w:rsidR="00D71939">
        <w:rPr>
          <w:rFonts w:ascii="Arial" w:hAnsi="Arial" w:cs="Arial"/>
          <w:b/>
          <w:spacing w:val="32"/>
          <w:sz w:val="24"/>
          <w:szCs w:val="24"/>
        </w:rPr>
        <w:t xml:space="preserve">DE </w:t>
      </w:r>
      <w:r w:rsidR="00D71939" w:rsidRPr="00921E79">
        <w:rPr>
          <w:rFonts w:ascii="Arial" w:hAnsi="Arial" w:cs="Arial"/>
          <w:b/>
          <w:sz w:val="24"/>
          <w:szCs w:val="24"/>
        </w:rPr>
        <w:t>HABILIDADES</w:t>
      </w:r>
      <w:r w:rsidR="00D71939" w:rsidRPr="00921E79">
        <w:rPr>
          <w:rFonts w:ascii="Arial" w:hAnsi="Arial" w:cs="Arial"/>
          <w:b/>
          <w:spacing w:val="32"/>
          <w:sz w:val="24"/>
          <w:szCs w:val="24"/>
        </w:rPr>
        <w:t xml:space="preserve"> PSICOSOCIALES</w:t>
      </w:r>
      <w:r w:rsidR="00D71939" w:rsidRPr="00921E79">
        <w:rPr>
          <w:rFonts w:ascii="Arial" w:hAnsi="Arial" w:cs="Arial"/>
          <w:b/>
          <w:spacing w:val="33"/>
          <w:sz w:val="24"/>
          <w:szCs w:val="24"/>
        </w:rPr>
        <w:t xml:space="preserve"> PARA</w:t>
      </w:r>
      <w:r w:rsidR="00D71939">
        <w:rPr>
          <w:rFonts w:ascii="Arial" w:hAnsi="Arial" w:cs="Arial"/>
          <w:b/>
          <w:spacing w:val="32"/>
          <w:sz w:val="24"/>
          <w:szCs w:val="24"/>
        </w:rPr>
        <w:t xml:space="preserve"> </w:t>
      </w:r>
      <w:r w:rsidRPr="00921E79">
        <w:rPr>
          <w:rFonts w:ascii="Arial" w:hAnsi="Arial" w:cs="Arial"/>
          <w:b/>
          <w:spacing w:val="-5"/>
          <w:sz w:val="24"/>
          <w:szCs w:val="24"/>
        </w:rPr>
        <w:t>LA</w:t>
      </w:r>
      <w:r w:rsidR="005E56BB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921E79">
        <w:rPr>
          <w:rFonts w:ascii="Arial" w:hAnsi="Arial" w:cs="Arial"/>
          <w:b/>
          <w:sz w:val="24"/>
          <w:szCs w:val="24"/>
        </w:rPr>
        <w:t xml:space="preserve">COMUNIDAD EDUCATIVA. </w:t>
      </w:r>
      <w:r w:rsidRPr="00921E79">
        <w:rPr>
          <w:rFonts w:ascii="Arial" w:hAnsi="Arial" w:cs="Arial"/>
          <w:sz w:val="24"/>
          <w:szCs w:val="24"/>
        </w:rPr>
        <w:t>Promover una estrategia de fortalecimiento de capacidades periódicas a la comunidad educativa, especialmente a los docentes orientadores, enfocadas en la prevención de conductas de riesgo e identificación de alertas y reporte oportuno de casos que requieran activación de la respuesta en salud mental.</w:t>
      </w:r>
    </w:p>
    <w:p w:rsidR="00921E79" w:rsidRDefault="00921E79" w:rsidP="00D71939">
      <w:pPr>
        <w:pStyle w:val="Textoindependiente"/>
        <w:spacing w:line="276" w:lineRule="auto"/>
        <w:ind w:left="0"/>
        <w:rPr>
          <w:rFonts w:ascii="Arial" w:hAnsi="Arial" w:cs="Arial"/>
          <w:sz w:val="24"/>
          <w:szCs w:val="24"/>
        </w:rPr>
      </w:pPr>
    </w:p>
    <w:p w:rsidR="00D71939" w:rsidRPr="00921E79" w:rsidRDefault="00D71939" w:rsidP="00D71939">
      <w:pPr>
        <w:pStyle w:val="Textoindependiente"/>
        <w:spacing w:line="276" w:lineRule="auto"/>
        <w:ind w:left="0"/>
        <w:rPr>
          <w:rFonts w:ascii="Arial" w:hAnsi="Arial" w:cs="Arial"/>
          <w:sz w:val="24"/>
          <w:szCs w:val="24"/>
        </w:rPr>
        <w:sectPr w:rsidR="00D71939" w:rsidRPr="00921E79" w:rsidSect="00921E79">
          <w:pgSz w:w="12240" w:h="15840"/>
          <w:pgMar w:top="2268" w:right="1418" w:bottom="1418" w:left="1474" w:header="1361" w:footer="1701" w:gutter="0"/>
          <w:cols w:space="720"/>
        </w:sectPr>
      </w:pPr>
    </w:p>
    <w:p w:rsidR="00921E79" w:rsidRDefault="00921E79" w:rsidP="00D71939">
      <w:pPr>
        <w:pStyle w:val="Textoindependiente"/>
        <w:ind w:left="0"/>
        <w:rPr>
          <w:rFonts w:ascii="Arial" w:hAnsi="Arial" w:cs="Arial"/>
          <w:sz w:val="24"/>
          <w:szCs w:val="24"/>
        </w:rPr>
      </w:pPr>
      <w:r w:rsidRPr="00921E79">
        <w:rPr>
          <w:rFonts w:ascii="Arial" w:hAnsi="Arial" w:cs="Arial"/>
          <w:b/>
          <w:sz w:val="24"/>
          <w:szCs w:val="24"/>
        </w:rPr>
        <w:t>ARTÍCULO</w:t>
      </w:r>
      <w:r w:rsidR="00847D77">
        <w:rPr>
          <w:rFonts w:ascii="Arial" w:hAnsi="Arial" w:cs="Arial"/>
          <w:b/>
          <w:spacing w:val="37"/>
          <w:sz w:val="24"/>
          <w:szCs w:val="24"/>
        </w:rPr>
        <w:t xml:space="preserve"> </w:t>
      </w:r>
      <w:r w:rsidR="000F5A5E">
        <w:rPr>
          <w:rFonts w:ascii="Arial" w:hAnsi="Arial" w:cs="Arial"/>
          <w:b/>
          <w:sz w:val="24"/>
          <w:szCs w:val="24"/>
        </w:rPr>
        <w:t>5.-</w:t>
      </w:r>
      <w:r w:rsidRPr="00921E79">
        <w:rPr>
          <w:rFonts w:ascii="Arial" w:hAnsi="Arial" w:cs="Arial"/>
          <w:b/>
          <w:spacing w:val="39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ACOMPAÑAMIENTO</w:t>
      </w:r>
      <w:r w:rsidRPr="00921E79">
        <w:rPr>
          <w:rFonts w:ascii="Arial" w:hAnsi="Arial" w:cs="Arial"/>
          <w:spacing w:val="40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TÉCNICO</w:t>
      </w:r>
      <w:r w:rsidRPr="00921E79">
        <w:rPr>
          <w:rFonts w:ascii="Arial" w:hAnsi="Arial" w:cs="Arial"/>
          <w:spacing w:val="39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DE</w:t>
      </w:r>
      <w:r w:rsidRPr="00921E79">
        <w:rPr>
          <w:rFonts w:ascii="Arial" w:hAnsi="Arial" w:cs="Arial"/>
          <w:spacing w:val="40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LOS</w:t>
      </w:r>
      <w:r w:rsidRPr="00921E79">
        <w:rPr>
          <w:rFonts w:ascii="Arial" w:hAnsi="Arial" w:cs="Arial"/>
          <w:spacing w:val="39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SECTORES</w:t>
      </w:r>
      <w:r w:rsidRPr="00921E79">
        <w:rPr>
          <w:rFonts w:ascii="Arial" w:hAnsi="Arial" w:cs="Arial"/>
          <w:spacing w:val="25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Y/O</w:t>
      </w:r>
      <w:r w:rsidRPr="00921E79">
        <w:rPr>
          <w:rFonts w:ascii="Arial" w:hAnsi="Arial" w:cs="Arial"/>
          <w:spacing w:val="26"/>
          <w:sz w:val="24"/>
          <w:szCs w:val="24"/>
        </w:rPr>
        <w:t xml:space="preserve"> </w:t>
      </w:r>
      <w:r w:rsidRPr="00921E79">
        <w:rPr>
          <w:rFonts w:ascii="Arial" w:hAnsi="Arial" w:cs="Arial"/>
          <w:spacing w:val="-2"/>
          <w:sz w:val="24"/>
          <w:szCs w:val="24"/>
        </w:rPr>
        <w:t>ENTIDADES</w:t>
      </w:r>
      <w:r w:rsidR="005E56BB">
        <w:rPr>
          <w:rFonts w:ascii="Arial" w:hAnsi="Arial" w:cs="Arial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DISTRITALES. La Administración Distrital brindará el acompañamiento técnico a las entidades de orden local con competencia en la prevención y atención a la Salud Mental de Niños, Niñas y Adolescentes.</w:t>
      </w:r>
    </w:p>
    <w:p w:rsidR="00D71939" w:rsidRPr="00921E79" w:rsidRDefault="00D71939" w:rsidP="00D71939">
      <w:pPr>
        <w:pStyle w:val="Textoindependiente"/>
        <w:ind w:left="0"/>
        <w:rPr>
          <w:rFonts w:ascii="Arial" w:hAnsi="Arial" w:cs="Arial"/>
          <w:sz w:val="24"/>
          <w:szCs w:val="24"/>
        </w:rPr>
      </w:pPr>
    </w:p>
    <w:p w:rsidR="00921E79" w:rsidRDefault="00921E79" w:rsidP="00D71939">
      <w:pPr>
        <w:pStyle w:val="Textoindependiente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921E79">
        <w:rPr>
          <w:rFonts w:ascii="Arial" w:hAnsi="Arial" w:cs="Arial"/>
          <w:b/>
          <w:sz w:val="24"/>
          <w:szCs w:val="24"/>
        </w:rPr>
        <w:t>ARTÍCULO 6.</w:t>
      </w:r>
      <w:r w:rsidR="000F5A5E">
        <w:rPr>
          <w:rFonts w:ascii="Arial" w:hAnsi="Arial" w:cs="Arial"/>
          <w:b/>
          <w:sz w:val="24"/>
          <w:szCs w:val="24"/>
        </w:rPr>
        <w:t>-</w:t>
      </w:r>
      <w:r w:rsidRPr="00921E79">
        <w:rPr>
          <w:rFonts w:ascii="Arial" w:hAnsi="Arial" w:cs="Arial"/>
          <w:b/>
          <w:sz w:val="24"/>
          <w:szCs w:val="24"/>
        </w:rPr>
        <w:t xml:space="preserve"> ALIANZAS. </w:t>
      </w:r>
      <w:r w:rsidRPr="00921E79">
        <w:rPr>
          <w:rFonts w:ascii="Arial" w:hAnsi="Arial" w:cs="Arial"/>
          <w:sz w:val="24"/>
          <w:szCs w:val="24"/>
        </w:rPr>
        <w:t>La Administración Distrital podrá desarrollar alianzas o</w:t>
      </w:r>
      <w:r w:rsidRPr="00921E79">
        <w:rPr>
          <w:rFonts w:ascii="Arial" w:hAnsi="Arial" w:cs="Arial"/>
          <w:spacing w:val="-2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trazar acciones articuladas con actores estratégicos</w:t>
      </w:r>
      <w:r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de</w:t>
      </w:r>
      <w:r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la</w:t>
      </w:r>
      <w:r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esfera</w:t>
      </w:r>
      <w:r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económica,</w:t>
      </w:r>
      <w:r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social,</w:t>
      </w:r>
      <w:r w:rsidRPr="00921E79">
        <w:rPr>
          <w:rFonts w:ascii="Arial" w:hAnsi="Arial" w:cs="Arial"/>
          <w:spacing w:val="-4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comunitaria, de la salud, y educativa, que tengan como fin</w:t>
      </w:r>
      <w:r w:rsidRPr="00921E79">
        <w:rPr>
          <w:rFonts w:ascii="Arial" w:hAnsi="Arial" w:cs="Arial"/>
          <w:spacing w:val="-2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la</w:t>
      </w:r>
      <w:r w:rsidRPr="00921E79">
        <w:rPr>
          <w:rFonts w:ascii="Arial" w:hAnsi="Arial" w:cs="Arial"/>
          <w:spacing w:val="-2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promoción,</w:t>
      </w:r>
      <w:r w:rsidRPr="00921E79">
        <w:rPr>
          <w:rFonts w:ascii="Arial" w:hAnsi="Arial" w:cs="Arial"/>
          <w:spacing w:val="-2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prevención</w:t>
      </w:r>
      <w:r w:rsidRPr="00921E79">
        <w:rPr>
          <w:rFonts w:ascii="Arial" w:hAnsi="Arial" w:cs="Arial"/>
          <w:spacing w:val="-2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y</w:t>
      </w:r>
      <w:r w:rsidRPr="00921E79">
        <w:rPr>
          <w:rFonts w:ascii="Arial" w:hAnsi="Arial" w:cs="Arial"/>
          <w:spacing w:val="-2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protección</w:t>
      </w:r>
      <w:r w:rsidRPr="00921E79">
        <w:rPr>
          <w:rFonts w:ascii="Arial" w:hAnsi="Arial" w:cs="Arial"/>
          <w:spacing w:val="-2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de</w:t>
      </w:r>
      <w:r w:rsidRPr="00921E79">
        <w:rPr>
          <w:rFonts w:ascii="Arial" w:hAnsi="Arial" w:cs="Arial"/>
          <w:spacing w:val="-2"/>
          <w:sz w:val="24"/>
          <w:szCs w:val="24"/>
        </w:rPr>
        <w:t xml:space="preserve"> </w:t>
      </w:r>
      <w:r w:rsidRPr="00921E79">
        <w:rPr>
          <w:rFonts w:ascii="Arial" w:hAnsi="Arial" w:cs="Arial"/>
          <w:sz w:val="24"/>
          <w:szCs w:val="24"/>
        </w:rPr>
        <w:t>la salud mental en Niños, Niñas y Adolescentes.</w:t>
      </w:r>
    </w:p>
    <w:p w:rsidR="007246C5" w:rsidRPr="00921E79" w:rsidRDefault="007246C5" w:rsidP="00D71939">
      <w:pPr>
        <w:pStyle w:val="Textoindependiente"/>
        <w:spacing w:line="276" w:lineRule="auto"/>
        <w:ind w:left="0"/>
        <w:rPr>
          <w:rFonts w:ascii="Arial" w:hAnsi="Arial" w:cs="Arial"/>
          <w:sz w:val="24"/>
          <w:szCs w:val="24"/>
        </w:rPr>
      </w:pPr>
    </w:p>
    <w:p w:rsidR="00921E79" w:rsidRDefault="00847D77" w:rsidP="00D71939">
      <w:pPr>
        <w:pStyle w:val="Textoindependiente"/>
        <w:spacing w:line="276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ARTÍCULO 7</w:t>
      </w:r>
      <w:r w:rsidR="00921E79" w:rsidRPr="00921E79">
        <w:rPr>
          <w:rFonts w:ascii="Arial" w:hAnsi="Arial" w:cs="Arial"/>
          <w:b/>
          <w:sz w:val="24"/>
          <w:szCs w:val="24"/>
        </w:rPr>
        <w:t>.</w:t>
      </w:r>
      <w:r w:rsidR="000F5A5E">
        <w:rPr>
          <w:rFonts w:ascii="Arial" w:hAnsi="Arial" w:cs="Arial"/>
          <w:b/>
          <w:sz w:val="24"/>
          <w:szCs w:val="24"/>
        </w:rPr>
        <w:t>-</w:t>
      </w:r>
      <w:r w:rsidR="00921E79" w:rsidRPr="00921E79">
        <w:rPr>
          <w:rFonts w:ascii="Arial" w:hAnsi="Arial" w:cs="Arial"/>
          <w:b/>
          <w:sz w:val="24"/>
          <w:szCs w:val="24"/>
        </w:rPr>
        <w:t xml:space="preserve"> INFORME. </w:t>
      </w:r>
      <w:r w:rsidR="00921E79" w:rsidRPr="00921E79">
        <w:rPr>
          <w:rFonts w:ascii="Arial" w:hAnsi="Arial" w:cs="Arial"/>
          <w:sz w:val="24"/>
          <w:szCs w:val="24"/>
        </w:rPr>
        <w:t>La Administración Distrital,</w:t>
      </w:r>
      <w:r w:rsidR="00921E79" w:rsidRPr="00921E79">
        <w:rPr>
          <w:rFonts w:ascii="Arial" w:hAnsi="Arial" w:cs="Arial"/>
          <w:spacing w:val="-3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entregará</w:t>
      </w:r>
      <w:r w:rsidR="00921E79" w:rsidRPr="00921E79">
        <w:rPr>
          <w:rFonts w:ascii="Arial" w:hAnsi="Arial" w:cs="Arial"/>
          <w:spacing w:val="-3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un</w:t>
      </w:r>
      <w:r w:rsidR="00921E79" w:rsidRPr="00921E79">
        <w:rPr>
          <w:rFonts w:ascii="Arial" w:hAnsi="Arial" w:cs="Arial"/>
          <w:spacing w:val="-3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informe</w:t>
      </w:r>
      <w:r w:rsidR="00921E79" w:rsidRPr="00921E79">
        <w:rPr>
          <w:rFonts w:ascii="Arial" w:hAnsi="Arial" w:cs="Arial"/>
          <w:spacing w:val="-3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anual</w:t>
      </w:r>
      <w:r w:rsidR="00921E79" w:rsidRPr="00921E79">
        <w:rPr>
          <w:rFonts w:ascii="Arial" w:hAnsi="Arial" w:cs="Arial"/>
          <w:spacing w:val="-3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al</w:t>
      </w:r>
      <w:r w:rsidR="00921E79" w:rsidRPr="00921E79">
        <w:rPr>
          <w:rFonts w:ascii="Arial" w:hAnsi="Arial" w:cs="Arial"/>
          <w:spacing w:val="-3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Concejo de Bogotá D.C; que evidencie el seguimiento del desempeño e impacto de</w:t>
      </w:r>
      <w:r w:rsidR="00921E79" w:rsidRPr="00921E79">
        <w:rPr>
          <w:rFonts w:ascii="Arial" w:hAnsi="Arial" w:cs="Arial"/>
          <w:spacing w:val="-2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las</w:t>
      </w:r>
      <w:r w:rsidR="00921E79" w:rsidRPr="00921E79">
        <w:rPr>
          <w:rFonts w:ascii="Arial" w:hAnsi="Arial" w:cs="Arial"/>
          <w:spacing w:val="-2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políticas</w:t>
      </w:r>
      <w:r w:rsidR="00921E79" w:rsidRPr="00921E79">
        <w:rPr>
          <w:rFonts w:ascii="Arial" w:hAnsi="Arial" w:cs="Arial"/>
          <w:spacing w:val="-2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>y medidas en curso, así como las orientaciones de las que trata este Acuerdo.</w:t>
      </w:r>
    </w:p>
    <w:p w:rsidR="007246C5" w:rsidRPr="00921E79" w:rsidRDefault="007246C5" w:rsidP="00D71939">
      <w:pPr>
        <w:pStyle w:val="Textoindependiente"/>
        <w:spacing w:line="276" w:lineRule="auto"/>
        <w:ind w:left="0"/>
        <w:rPr>
          <w:rFonts w:ascii="Arial" w:hAnsi="Arial" w:cs="Arial"/>
          <w:sz w:val="24"/>
          <w:szCs w:val="24"/>
        </w:rPr>
      </w:pPr>
    </w:p>
    <w:p w:rsidR="00921E79" w:rsidRPr="00921E79" w:rsidRDefault="00847D77" w:rsidP="00D71939">
      <w:pPr>
        <w:jc w:val="both"/>
        <w:rPr>
          <w:rFonts w:ascii="Arial" w:hAnsi="Arial" w:cs="Arial"/>
          <w:sz w:val="24"/>
          <w:szCs w:val="24"/>
        </w:rPr>
      </w:pPr>
      <w:r w:rsidRPr="00921E79">
        <w:rPr>
          <w:rFonts w:ascii="Arial" w:hAnsi="Arial" w:cs="Arial"/>
          <w:b/>
          <w:sz w:val="24"/>
          <w:szCs w:val="24"/>
        </w:rPr>
        <w:t>ARTÍCULO</w:t>
      </w:r>
      <w:r w:rsidRPr="00921E7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8</w:t>
      </w:r>
      <w:r w:rsidR="00921E79" w:rsidRPr="00921E79">
        <w:rPr>
          <w:rFonts w:ascii="Arial" w:hAnsi="Arial" w:cs="Arial"/>
          <w:b/>
          <w:sz w:val="24"/>
          <w:szCs w:val="24"/>
        </w:rPr>
        <w:t>.</w:t>
      </w:r>
      <w:r w:rsidR="000F5A5E">
        <w:rPr>
          <w:rFonts w:ascii="Arial" w:hAnsi="Arial" w:cs="Arial"/>
          <w:b/>
          <w:sz w:val="24"/>
          <w:szCs w:val="24"/>
        </w:rPr>
        <w:t>-</w:t>
      </w:r>
      <w:r w:rsidR="00921E79" w:rsidRPr="00921E79">
        <w:rPr>
          <w:rFonts w:ascii="Arial" w:hAnsi="Arial" w:cs="Arial"/>
          <w:b/>
          <w:sz w:val="24"/>
          <w:szCs w:val="24"/>
        </w:rPr>
        <w:t xml:space="preserve"> VIGENCIA. </w:t>
      </w:r>
      <w:r w:rsidR="00921E79" w:rsidRPr="00921E79">
        <w:rPr>
          <w:rFonts w:ascii="Arial" w:hAnsi="Arial" w:cs="Arial"/>
          <w:sz w:val="24"/>
          <w:szCs w:val="24"/>
        </w:rPr>
        <w:t>El presente Acuerdo rige a</w:t>
      </w:r>
      <w:r w:rsidR="00921E79" w:rsidRPr="00921E79">
        <w:rPr>
          <w:rFonts w:ascii="Arial" w:hAnsi="Arial" w:cs="Arial"/>
          <w:spacing w:val="-1"/>
          <w:sz w:val="24"/>
          <w:szCs w:val="24"/>
        </w:rPr>
        <w:t xml:space="preserve"> </w:t>
      </w:r>
      <w:r w:rsidR="00921E79" w:rsidRPr="00921E79">
        <w:rPr>
          <w:rFonts w:ascii="Arial" w:hAnsi="Arial" w:cs="Arial"/>
          <w:sz w:val="24"/>
          <w:szCs w:val="24"/>
        </w:rPr>
        <w:t xml:space="preserve">partir de la fecha de su </w:t>
      </w:r>
      <w:r w:rsidR="00921E79" w:rsidRPr="00921E79">
        <w:rPr>
          <w:rFonts w:ascii="Arial" w:hAnsi="Arial" w:cs="Arial"/>
          <w:spacing w:val="-2"/>
          <w:sz w:val="24"/>
          <w:szCs w:val="24"/>
        </w:rPr>
        <w:t>publicación.</w:t>
      </w:r>
    </w:p>
    <w:p w:rsidR="00BD271C" w:rsidRPr="00921E79" w:rsidRDefault="00BD271C" w:rsidP="00D71939">
      <w:pPr>
        <w:pStyle w:val="Textoindependiente"/>
        <w:ind w:left="0"/>
        <w:jc w:val="center"/>
        <w:rPr>
          <w:rFonts w:ascii="Arial" w:hAnsi="Arial" w:cs="Arial"/>
          <w:sz w:val="24"/>
          <w:szCs w:val="24"/>
        </w:rPr>
      </w:pPr>
    </w:p>
    <w:p w:rsidR="00BD271C" w:rsidRPr="00921E79" w:rsidRDefault="00BD271C" w:rsidP="005A1ECD">
      <w:pPr>
        <w:pStyle w:val="Textoindependiente"/>
        <w:spacing w:before="1"/>
        <w:ind w:left="353" w:right="74"/>
        <w:jc w:val="center"/>
        <w:rPr>
          <w:rFonts w:ascii="Arial" w:hAnsi="Arial" w:cs="Arial"/>
          <w:sz w:val="24"/>
          <w:szCs w:val="24"/>
        </w:rPr>
      </w:pPr>
    </w:p>
    <w:p w:rsidR="005A1ECD" w:rsidRPr="007246C5" w:rsidRDefault="005A1ECD" w:rsidP="005A1ECD">
      <w:pPr>
        <w:pStyle w:val="Textoindependiente"/>
        <w:spacing w:before="1"/>
        <w:ind w:left="353" w:right="74"/>
        <w:jc w:val="center"/>
        <w:rPr>
          <w:rFonts w:ascii="Arial" w:hAnsi="Arial" w:cs="Arial"/>
          <w:b/>
          <w:sz w:val="24"/>
          <w:szCs w:val="24"/>
        </w:rPr>
      </w:pPr>
      <w:r w:rsidRPr="007246C5">
        <w:rPr>
          <w:rFonts w:ascii="Arial" w:hAnsi="Arial" w:cs="Arial"/>
          <w:b/>
          <w:sz w:val="24"/>
          <w:szCs w:val="24"/>
        </w:rPr>
        <w:t>PUBLÍQUESE</w:t>
      </w:r>
      <w:r w:rsidRPr="007246C5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7246C5">
        <w:rPr>
          <w:rFonts w:ascii="Arial" w:hAnsi="Arial" w:cs="Arial"/>
          <w:b/>
          <w:sz w:val="24"/>
          <w:szCs w:val="24"/>
        </w:rPr>
        <w:t>Y</w:t>
      </w:r>
      <w:r w:rsidRPr="007246C5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7246C5">
        <w:rPr>
          <w:rFonts w:ascii="Arial" w:hAnsi="Arial" w:cs="Arial"/>
          <w:b/>
          <w:spacing w:val="-2"/>
          <w:sz w:val="24"/>
          <w:szCs w:val="24"/>
        </w:rPr>
        <w:t>CÚMPLASE</w:t>
      </w:r>
    </w:p>
    <w:p w:rsidR="00C17CF6" w:rsidRPr="007246C5" w:rsidRDefault="005A1ECD" w:rsidP="009C26D6">
      <w:pPr>
        <w:spacing w:before="147"/>
        <w:ind w:left="197" w:right="205"/>
        <w:jc w:val="center"/>
        <w:rPr>
          <w:rFonts w:ascii="Arial" w:hAnsi="Arial" w:cs="Arial"/>
          <w:b/>
          <w:sz w:val="24"/>
          <w:szCs w:val="24"/>
        </w:rPr>
      </w:pPr>
      <w:r w:rsidRPr="007246C5">
        <w:rPr>
          <w:rFonts w:ascii="Arial" w:hAnsi="Arial" w:cs="Arial"/>
          <w:b/>
          <w:sz w:val="24"/>
          <w:szCs w:val="24"/>
        </w:rPr>
        <w:t xml:space="preserve"> </w:t>
      </w:r>
    </w:p>
    <w:sectPr w:rsidR="00C17CF6" w:rsidRPr="007246C5" w:rsidSect="009C26D6">
      <w:headerReference w:type="default" r:id="rId8"/>
      <w:type w:val="continuous"/>
      <w:pgSz w:w="12240" w:h="15840"/>
      <w:pgMar w:top="2100" w:right="1440" w:bottom="280" w:left="1440" w:header="715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638" w:rsidRDefault="00D44638">
      <w:r>
        <w:separator/>
      </w:r>
    </w:p>
  </w:endnote>
  <w:endnote w:type="continuationSeparator" w:id="0">
    <w:p w:rsidR="00D44638" w:rsidRDefault="00D4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638" w:rsidRDefault="00D44638">
      <w:r>
        <w:separator/>
      </w:r>
    </w:p>
  </w:footnote>
  <w:footnote w:type="continuationSeparator" w:id="0">
    <w:p w:rsidR="00D44638" w:rsidRDefault="00D4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9D9" w:rsidRDefault="00C019D9">
    <w:pPr>
      <w:pStyle w:val="Textoindependiente"/>
      <w:spacing w:line="14" w:lineRule="auto"/>
      <w:rPr>
        <w:sz w:val="20"/>
      </w:rPr>
    </w:pPr>
    <w:r>
      <w:rPr>
        <w:noProof/>
        <w:sz w:val="20"/>
        <w:lang w:val="es-419" w:eastAsia="es-419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BA0706" wp14:editId="10AC416E">
              <wp:simplePos x="0" y="0"/>
              <wp:positionH relativeFrom="margin">
                <wp:posOffset>1800860</wp:posOffset>
              </wp:positionH>
              <wp:positionV relativeFrom="page">
                <wp:posOffset>590550</wp:posOffset>
              </wp:positionV>
              <wp:extent cx="5153025" cy="32385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53025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  <w:p w:rsidR="00C019D9" w:rsidRDefault="00C019D9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9BA07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141.8pt;margin-top:46.5pt;width:405.75pt;height:25.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" filled="f" stroked="f">
              <v:path arrowok="t"/>
              <v:textbox inset="0,0,0,0">
                <w:txbxContent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  <w:p w:rsidR="00C019D9" w:rsidRDefault="00C019D9">
                    <w:pPr>
                      <w:pStyle w:val="Textoindependiente"/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noProof/>
        <w:sz w:val="20"/>
        <w:lang w:val="es-CO" w:eastAsia="es-CO"/>
      </w:rPr>
    </w:pPr>
  </w:p>
  <w:p w:rsidR="00C019D9" w:rsidRDefault="00C019D9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36B95"/>
    <w:multiLevelType w:val="hybridMultilevel"/>
    <w:tmpl w:val="0276E57C"/>
    <w:lvl w:ilvl="0" w:tplc="54662CE2">
      <w:start w:val="1"/>
      <w:numFmt w:val="decimal"/>
      <w:lvlText w:val="%1."/>
      <w:lvlJc w:val="left"/>
      <w:pPr>
        <w:ind w:left="360" w:hanging="360"/>
        <w:jc w:val="left"/>
      </w:pPr>
      <w:rPr>
        <w:rFonts w:ascii="Arial" w:eastAsia="Arial MT" w:hAnsi="Arial" w:cs="Arial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CEAAC00">
      <w:numFmt w:val="bullet"/>
      <w:lvlText w:val="•"/>
      <w:lvlJc w:val="left"/>
      <w:pPr>
        <w:ind w:left="1197" w:hanging="360"/>
      </w:pPr>
      <w:rPr>
        <w:rFonts w:hint="default"/>
        <w:lang w:val="es-ES" w:eastAsia="en-US" w:bidi="ar-SA"/>
      </w:rPr>
    </w:lvl>
    <w:lvl w:ilvl="2" w:tplc="08F2A4FA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3" w:tplc="A5FE9DA8">
      <w:numFmt w:val="bullet"/>
      <w:lvlText w:val="•"/>
      <w:lvlJc w:val="left"/>
      <w:pPr>
        <w:ind w:left="2873" w:hanging="360"/>
      </w:pPr>
      <w:rPr>
        <w:rFonts w:hint="default"/>
        <w:lang w:val="es-ES" w:eastAsia="en-US" w:bidi="ar-SA"/>
      </w:rPr>
    </w:lvl>
    <w:lvl w:ilvl="4" w:tplc="CAEAF5D2">
      <w:numFmt w:val="bullet"/>
      <w:lvlText w:val="•"/>
      <w:lvlJc w:val="left"/>
      <w:pPr>
        <w:ind w:left="3711" w:hanging="360"/>
      </w:pPr>
      <w:rPr>
        <w:rFonts w:hint="default"/>
        <w:lang w:val="es-ES" w:eastAsia="en-US" w:bidi="ar-SA"/>
      </w:rPr>
    </w:lvl>
    <w:lvl w:ilvl="5" w:tplc="FB1AB300">
      <w:numFmt w:val="bullet"/>
      <w:lvlText w:val="•"/>
      <w:lvlJc w:val="left"/>
      <w:pPr>
        <w:ind w:left="4549" w:hanging="360"/>
      </w:pPr>
      <w:rPr>
        <w:rFonts w:hint="default"/>
        <w:lang w:val="es-ES" w:eastAsia="en-US" w:bidi="ar-SA"/>
      </w:rPr>
    </w:lvl>
    <w:lvl w:ilvl="6" w:tplc="9E6067E2">
      <w:numFmt w:val="bullet"/>
      <w:lvlText w:val="•"/>
      <w:lvlJc w:val="left"/>
      <w:pPr>
        <w:ind w:left="5387" w:hanging="360"/>
      </w:pPr>
      <w:rPr>
        <w:rFonts w:hint="default"/>
        <w:lang w:val="es-ES" w:eastAsia="en-US" w:bidi="ar-SA"/>
      </w:rPr>
    </w:lvl>
    <w:lvl w:ilvl="7" w:tplc="C31C8F72">
      <w:numFmt w:val="bullet"/>
      <w:lvlText w:val="•"/>
      <w:lvlJc w:val="left"/>
      <w:pPr>
        <w:ind w:left="6225" w:hanging="360"/>
      </w:pPr>
      <w:rPr>
        <w:rFonts w:hint="default"/>
        <w:lang w:val="es-ES" w:eastAsia="en-US" w:bidi="ar-SA"/>
      </w:rPr>
    </w:lvl>
    <w:lvl w:ilvl="8" w:tplc="9B30EF3E">
      <w:numFmt w:val="bullet"/>
      <w:lvlText w:val="•"/>
      <w:lvlJc w:val="left"/>
      <w:pPr>
        <w:ind w:left="7063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2267BB2"/>
    <w:multiLevelType w:val="hybridMultilevel"/>
    <w:tmpl w:val="6B5C0832"/>
    <w:lvl w:ilvl="0" w:tplc="A47CBCA6">
      <w:start w:val="1"/>
      <w:numFmt w:val="decimal"/>
      <w:lvlText w:val="%1."/>
      <w:lvlJc w:val="left"/>
      <w:pPr>
        <w:ind w:left="7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E004820A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2F60EEF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E96F22E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8FE48646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CFCAED48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A76C8C2E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57DE3868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6A56D5DA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2" w15:restartNumberingAfterBreak="0">
    <w:nsid w:val="1D7A1178"/>
    <w:multiLevelType w:val="hybridMultilevel"/>
    <w:tmpl w:val="C99E6C50"/>
    <w:lvl w:ilvl="0" w:tplc="917CC2C6">
      <w:numFmt w:val="bullet"/>
      <w:lvlText w:val="•"/>
      <w:lvlJc w:val="left"/>
      <w:pPr>
        <w:ind w:left="26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A00C8264">
      <w:numFmt w:val="bullet"/>
      <w:lvlText w:val="•"/>
      <w:lvlJc w:val="left"/>
      <w:pPr>
        <w:ind w:left="1170" w:hanging="708"/>
      </w:pPr>
      <w:rPr>
        <w:rFonts w:hint="default"/>
        <w:lang w:val="es-ES" w:eastAsia="en-US" w:bidi="ar-SA"/>
      </w:rPr>
    </w:lvl>
    <w:lvl w:ilvl="2" w:tplc="B4826B3C">
      <w:numFmt w:val="bullet"/>
      <w:lvlText w:val="•"/>
      <w:lvlJc w:val="left"/>
      <w:pPr>
        <w:ind w:left="2080" w:hanging="708"/>
      </w:pPr>
      <w:rPr>
        <w:rFonts w:hint="default"/>
        <w:lang w:val="es-ES" w:eastAsia="en-US" w:bidi="ar-SA"/>
      </w:rPr>
    </w:lvl>
    <w:lvl w:ilvl="3" w:tplc="7E1C570E">
      <w:numFmt w:val="bullet"/>
      <w:lvlText w:val="•"/>
      <w:lvlJc w:val="left"/>
      <w:pPr>
        <w:ind w:left="2990" w:hanging="708"/>
      </w:pPr>
      <w:rPr>
        <w:rFonts w:hint="default"/>
        <w:lang w:val="es-ES" w:eastAsia="en-US" w:bidi="ar-SA"/>
      </w:rPr>
    </w:lvl>
    <w:lvl w:ilvl="4" w:tplc="05F01E5C">
      <w:numFmt w:val="bullet"/>
      <w:lvlText w:val="•"/>
      <w:lvlJc w:val="left"/>
      <w:pPr>
        <w:ind w:left="3900" w:hanging="708"/>
      </w:pPr>
      <w:rPr>
        <w:rFonts w:hint="default"/>
        <w:lang w:val="es-ES" w:eastAsia="en-US" w:bidi="ar-SA"/>
      </w:rPr>
    </w:lvl>
    <w:lvl w:ilvl="5" w:tplc="04AC9CCC">
      <w:numFmt w:val="bullet"/>
      <w:lvlText w:val="•"/>
      <w:lvlJc w:val="left"/>
      <w:pPr>
        <w:ind w:left="4810" w:hanging="708"/>
      </w:pPr>
      <w:rPr>
        <w:rFonts w:hint="default"/>
        <w:lang w:val="es-ES" w:eastAsia="en-US" w:bidi="ar-SA"/>
      </w:rPr>
    </w:lvl>
    <w:lvl w:ilvl="6" w:tplc="CD90B24A">
      <w:numFmt w:val="bullet"/>
      <w:lvlText w:val="•"/>
      <w:lvlJc w:val="left"/>
      <w:pPr>
        <w:ind w:left="5720" w:hanging="708"/>
      </w:pPr>
      <w:rPr>
        <w:rFonts w:hint="default"/>
        <w:lang w:val="es-ES" w:eastAsia="en-US" w:bidi="ar-SA"/>
      </w:rPr>
    </w:lvl>
    <w:lvl w:ilvl="7" w:tplc="3A1EE5D8">
      <w:numFmt w:val="bullet"/>
      <w:lvlText w:val="•"/>
      <w:lvlJc w:val="left"/>
      <w:pPr>
        <w:ind w:left="6630" w:hanging="708"/>
      </w:pPr>
      <w:rPr>
        <w:rFonts w:hint="default"/>
        <w:lang w:val="es-ES" w:eastAsia="en-US" w:bidi="ar-SA"/>
      </w:rPr>
    </w:lvl>
    <w:lvl w:ilvl="8" w:tplc="20F49CA4">
      <w:numFmt w:val="bullet"/>
      <w:lvlText w:val="•"/>
      <w:lvlJc w:val="left"/>
      <w:pPr>
        <w:ind w:left="7540" w:hanging="708"/>
      </w:pPr>
      <w:rPr>
        <w:rFonts w:hint="default"/>
        <w:lang w:val="es-ES" w:eastAsia="en-US" w:bidi="ar-SA"/>
      </w:rPr>
    </w:lvl>
  </w:abstractNum>
  <w:abstractNum w:abstractNumId="3" w15:restartNumberingAfterBreak="0">
    <w:nsid w:val="24C0228D"/>
    <w:multiLevelType w:val="hybridMultilevel"/>
    <w:tmpl w:val="79541084"/>
    <w:lvl w:ilvl="0" w:tplc="EB46A2A8">
      <w:start w:val="1"/>
      <w:numFmt w:val="decimal"/>
      <w:lvlText w:val="%1."/>
      <w:lvlJc w:val="left"/>
      <w:pPr>
        <w:ind w:left="791" w:hanging="785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B1FA5F6A">
      <w:numFmt w:val="bullet"/>
      <w:lvlText w:val="•"/>
      <w:lvlJc w:val="left"/>
      <w:pPr>
        <w:ind w:left="1647" w:hanging="785"/>
      </w:pPr>
      <w:rPr>
        <w:rFonts w:hint="default"/>
        <w:lang w:val="es-ES" w:eastAsia="en-US" w:bidi="ar-SA"/>
      </w:rPr>
    </w:lvl>
    <w:lvl w:ilvl="2" w:tplc="02B2C42C">
      <w:numFmt w:val="bullet"/>
      <w:lvlText w:val="•"/>
      <w:lvlJc w:val="left"/>
      <w:pPr>
        <w:ind w:left="2494" w:hanging="785"/>
      </w:pPr>
      <w:rPr>
        <w:rFonts w:hint="default"/>
        <w:lang w:val="es-ES" w:eastAsia="en-US" w:bidi="ar-SA"/>
      </w:rPr>
    </w:lvl>
    <w:lvl w:ilvl="3" w:tplc="4C5CB9F2">
      <w:numFmt w:val="bullet"/>
      <w:lvlText w:val="•"/>
      <w:lvlJc w:val="left"/>
      <w:pPr>
        <w:ind w:left="3342" w:hanging="785"/>
      </w:pPr>
      <w:rPr>
        <w:rFonts w:hint="default"/>
        <w:lang w:val="es-ES" w:eastAsia="en-US" w:bidi="ar-SA"/>
      </w:rPr>
    </w:lvl>
    <w:lvl w:ilvl="4" w:tplc="1D2812BE">
      <w:numFmt w:val="bullet"/>
      <w:lvlText w:val="•"/>
      <w:lvlJc w:val="left"/>
      <w:pPr>
        <w:ind w:left="4189" w:hanging="785"/>
      </w:pPr>
      <w:rPr>
        <w:rFonts w:hint="default"/>
        <w:lang w:val="es-ES" w:eastAsia="en-US" w:bidi="ar-SA"/>
      </w:rPr>
    </w:lvl>
    <w:lvl w:ilvl="5" w:tplc="4BA2051A">
      <w:numFmt w:val="bullet"/>
      <w:lvlText w:val="•"/>
      <w:lvlJc w:val="left"/>
      <w:pPr>
        <w:ind w:left="5036" w:hanging="785"/>
      </w:pPr>
      <w:rPr>
        <w:rFonts w:hint="default"/>
        <w:lang w:val="es-ES" w:eastAsia="en-US" w:bidi="ar-SA"/>
      </w:rPr>
    </w:lvl>
    <w:lvl w:ilvl="6" w:tplc="0FCA2DD8">
      <w:numFmt w:val="bullet"/>
      <w:lvlText w:val="•"/>
      <w:lvlJc w:val="left"/>
      <w:pPr>
        <w:ind w:left="5884" w:hanging="785"/>
      </w:pPr>
      <w:rPr>
        <w:rFonts w:hint="default"/>
        <w:lang w:val="es-ES" w:eastAsia="en-US" w:bidi="ar-SA"/>
      </w:rPr>
    </w:lvl>
    <w:lvl w:ilvl="7" w:tplc="083E9154">
      <w:numFmt w:val="bullet"/>
      <w:lvlText w:val="•"/>
      <w:lvlJc w:val="left"/>
      <w:pPr>
        <w:ind w:left="6731" w:hanging="785"/>
      </w:pPr>
      <w:rPr>
        <w:rFonts w:hint="default"/>
        <w:lang w:val="es-ES" w:eastAsia="en-US" w:bidi="ar-SA"/>
      </w:rPr>
    </w:lvl>
    <w:lvl w:ilvl="8" w:tplc="DC900432">
      <w:numFmt w:val="bullet"/>
      <w:lvlText w:val="•"/>
      <w:lvlJc w:val="left"/>
      <w:pPr>
        <w:ind w:left="7578" w:hanging="785"/>
      </w:pPr>
      <w:rPr>
        <w:rFonts w:hint="default"/>
        <w:lang w:val="es-ES" w:eastAsia="en-US" w:bidi="ar-SA"/>
      </w:rPr>
    </w:lvl>
  </w:abstractNum>
  <w:abstractNum w:abstractNumId="4" w15:restartNumberingAfterBreak="0">
    <w:nsid w:val="29FD7CF3"/>
    <w:multiLevelType w:val="hybridMultilevel"/>
    <w:tmpl w:val="ADDEAAA6"/>
    <w:lvl w:ilvl="0" w:tplc="4D320C5E">
      <w:start w:val="1"/>
      <w:numFmt w:val="decimal"/>
      <w:lvlText w:val="%1."/>
      <w:lvlJc w:val="left"/>
      <w:pPr>
        <w:ind w:left="726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4"/>
        <w:w w:val="102"/>
        <w:sz w:val="23"/>
        <w:szCs w:val="23"/>
        <w:lang w:val="es-ES" w:eastAsia="en-US" w:bidi="ar-SA"/>
      </w:rPr>
    </w:lvl>
    <w:lvl w:ilvl="1" w:tplc="DD86E9F6">
      <w:numFmt w:val="bullet"/>
      <w:lvlText w:val="•"/>
      <w:lvlJc w:val="left"/>
      <w:pPr>
        <w:ind w:left="1575" w:hanging="720"/>
      </w:pPr>
      <w:rPr>
        <w:rFonts w:hint="default"/>
        <w:lang w:val="es-ES" w:eastAsia="en-US" w:bidi="ar-SA"/>
      </w:rPr>
    </w:lvl>
    <w:lvl w:ilvl="2" w:tplc="04324B30">
      <w:numFmt w:val="bullet"/>
      <w:lvlText w:val="•"/>
      <w:lvlJc w:val="left"/>
      <w:pPr>
        <w:ind w:left="2430" w:hanging="720"/>
      </w:pPr>
      <w:rPr>
        <w:rFonts w:hint="default"/>
        <w:lang w:val="es-ES" w:eastAsia="en-US" w:bidi="ar-SA"/>
      </w:rPr>
    </w:lvl>
    <w:lvl w:ilvl="3" w:tplc="06D0A2B0">
      <w:numFmt w:val="bullet"/>
      <w:lvlText w:val="•"/>
      <w:lvlJc w:val="left"/>
      <w:pPr>
        <w:ind w:left="3286" w:hanging="720"/>
      </w:pPr>
      <w:rPr>
        <w:rFonts w:hint="default"/>
        <w:lang w:val="es-ES" w:eastAsia="en-US" w:bidi="ar-SA"/>
      </w:rPr>
    </w:lvl>
    <w:lvl w:ilvl="4" w:tplc="DFFEC98A">
      <w:numFmt w:val="bullet"/>
      <w:lvlText w:val="•"/>
      <w:lvlJc w:val="left"/>
      <w:pPr>
        <w:ind w:left="4141" w:hanging="720"/>
      </w:pPr>
      <w:rPr>
        <w:rFonts w:hint="default"/>
        <w:lang w:val="es-ES" w:eastAsia="en-US" w:bidi="ar-SA"/>
      </w:rPr>
    </w:lvl>
    <w:lvl w:ilvl="5" w:tplc="6CF0A862">
      <w:numFmt w:val="bullet"/>
      <w:lvlText w:val="•"/>
      <w:lvlJc w:val="left"/>
      <w:pPr>
        <w:ind w:left="4996" w:hanging="720"/>
      </w:pPr>
      <w:rPr>
        <w:rFonts w:hint="default"/>
        <w:lang w:val="es-ES" w:eastAsia="en-US" w:bidi="ar-SA"/>
      </w:rPr>
    </w:lvl>
    <w:lvl w:ilvl="6" w:tplc="56601022">
      <w:numFmt w:val="bullet"/>
      <w:lvlText w:val="•"/>
      <w:lvlJc w:val="left"/>
      <w:pPr>
        <w:ind w:left="5852" w:hanging="720"/>
      </w:pPr>
      <w:rPr>
        <w:rFonts w:hint="default"/>
        <w:lang w:val="es-ES" w:eastAsia="en-US" w:bidi="ar-SA"/>
      </w:rPr>
    </w:lvl>
    <w:lvl w:ilvl="7" w:tplc="2D2C3C2E">
      <w:numFmt w:val="bullet"/>
      <w:lvlText w:val="•"/>
      <w:lvlJc w:val="left"/>
      <w:pPr>
        <w:ind w:left="6707" w:hanging="720"/>
      </w:pPr>
      <w:rPr>
        <w:rFonts w:hint="default"/>
        <w:lang w:val="es-ES" w:eastAsia="en-US" w:bidi="ar-SA"/>
      </w:rPr>
    </w:lvl>
    <w:lvl w:ilvl="8" w:tplc="290652AC">
      <w:numFmt w:val="bullet"/>
      <w:lvlText w:val="•"/>
      <w:lvlJc w:val="left"/>
      <w:pPr>
        <w:ind w:left="7562" w:hanging="720"/>
      </w:pPr>
      <w:rPr>
        <w:rFonts w:hint="default"/>
        <w:lang w:val="es-ES" w:eastAsia="en-US" w:bidi="ar-SA"/>
      </w:rPr>
    </w:lvl>
  </w:abstractNum>
  <w:abstractNum w:abstractNumId="5" w15:restartNumberingAfterBreak="0">
    <w:nsid w:val="353B577E"/>
    <w:multiLevelType w:val="hybridMultilevel"/>
    <w:tmpl w:val="B5121C46"/>
    <w:lvl w:ilvl="0" w:tplc="2152AB30">
      <w:start w:val="1"/>
      <w:numFmt w:val="decimal"/>
      <w:lvlText w:val="%1."/>
      <w:lvlJc w:val="left"/>
      <w:pPr>
        <w:ind w:left="644" w:hanging="360"/>
        <w:jc w:val="left"/>
      </w:pPr>
      <w:rPr>
        <w:rFonts w:ascii="Arial" w:eastAsia="Arial MT" w:hAnsi="Arial" w:cs="Arial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9369452">
      <w:numFmt w:val="bullet"/>
      <w:lvlText w:val="•"/>
      <w:lvlJc w:val="left"/>
      <w:pPr>
        <w:ind w:left="1481" w:hanging="360"/>
      </w:pPr>
      <w:rPr>
        <w:rFonts w:hint="default"/>
        <w:lang w:val="es-ES" w:eastAsia="en-US" w:bidi="ar-SA"/>
      </w:rPr>
    </w:lvl>
    <w:lvl w:ilvl="2" w:tplc="7BD64186">
      <w:numFmt w:val="bullet"/>
      <w:lvlText w:val="•"/>
      <w:lvlJc w:val="left"/>
      <w:pPr>
        <w:ind w:left="2319" w:hanging="360"/>
      </w:pPr>
      <w:rPr>
        <w:rFonts w:hint="default"/>
        <w:lang w:val="es-ES" w:eastAsia="en-US" w:bidi="ar-SA"/>
      </w:rPr>
    </w:lvl>
    <w:lvl w:ilvl="3" w:tplc="0122B54A">
      <w:numFmt w:val="bullet"/>
      <w:lvlText w:val="•"/>
      <w:lvlJc w:val="left"/>
      <w:pPr>
        <w:ind w:left="3157" w:hanging="360"/>
      </w:pPr>
      <w:rPr>
        <w:rFonts w:hint="default"/>
        <w:lang w:val="es-ES" w:eastAsia="en-US" w:bidi="ar-SA"/>
      </w:rPr>
    </w:lvl>
    <w:lvl w:ilvl="4" w:tplc="83E08942">
      <w:numFmt w:val="bullet"/>
      <w:lvlText w:val="•"/>
      <w:lvlJc w:val="left"/>
      <w:pPr>
        <w:ind w:left="3995" w:hanging="360"/>
      </w:pPr>
      <w:rPr>
        <w:rFonts w:hint="default"/>
        <w:lang w:val="es-ES" w:eastAsia="en-US" w:bidi="ar-SA"/>
      </w:rPr>
    </w:lvl>
    <w:lvl w:ilvl="5" w:tplc="394A17B4">
      <w:numFmt w:val="bullet"/>
      <w:lvlText w:val="•"/>
      <w:lvlJc w:val="left"/>
      <w:pPr>
        <w:ind w:left="4833" w:hanging="360"/>
      </w:pPr>
      <w:rPr>
        <w:rFonts w:hint="default"/>
        <w:lang w:val="es-ES" w:eastAsia="en-US" w:bidi="ar-SA"/>
      </w:rPr>
    </w:lvl>
    <w:lvl w:ilvl="6" w:tplc="D1EE52F4">
      <w:numFmt w:val="bullet"/>
      <w:lvlText w:val="•"/>
      <w:lvlJc w:val="left"/>
      <w:pPr>
        <w:ind w:left="5671" w:hanging="360"/>
      </w:pPr>
      <w:rPr>
        <w:rFonts w:hint="default"/>
        <w:lang w:val="es-ES" w:eastAsia="en-US" w:bidi="ar-SA"/>
      </w:rPr>
    </w:lvl>
    <w:lvl w:ilvl="7" w:tplc="C932286A">
      <w:numFmt w:val="bullet"/>
      <w:lvlText w:val="•"/>
      <w:lvlJc w:val="left"/>
      <w:pPr>
        <w:ind w:left="6509" w:hanging="360"/>
      </w:pPr>
      <w:rPr>
        <w:rFonts w:hint="default"/>
        <w:lang w:val="es-ES" w:eastAsia="en-US" w:bidi="ar-SA"/>
      </w:rPr>
    </w:lvl>
    <w:lvl w:ilvl="8" w:tplc="C2C48ABE">
      <w:numFmt w:val="bullet"/>
      <w:lvlText w:val="•"/>
      <w:lvlJc w:val="left"/>
      <w:pPr>
        <w:ind w:left="734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4D30492"/>
    <w:multiLevelType w:val="hybridMultilevel"/>
    <w:tmpl w:val="F7369806"/>
    <w:lvl w:ilvl="0" w:tplc="C9A444E4">
      <w:start w:val="1"/>
      <w:numFmt w:val="lowerLetter"/>
      <w:lvlText w:val="%1.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5A04BA8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B581B1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01209D24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170211DA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391E901A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DACEB4B4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D62C090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BC2458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CF6"/>
    <w:rsid w:val="00021883"/>
    <w:rsid w:val="000B458C"/>
    <w:rsid w:val="000F5A5E"/>
    <w:rsid w:val="0013719A"/>
    <w:rsid w:val="00163E3E"/>
    <w:rsid w:val="00193592"/>
    <w:rsid w:val="001F268B"/>
    <w:rsid w:val="00212F09"/>
    <w:rsid w:val="00226264"/>
    <w:rsid w:val="00254160"/>
    <w:rsid w:val="00261C7C"/>
    <w:rsid w:val="002B4AC2"/>
    <w:rsid w:val="002B7E52"/>
    <w:rsid w:val="00361251"/>
    <w:rsid w:val="00443A7C"/>
    <w:rsid w:val="004E2C9F"/>
    <w:rsid w:val="004F4336"/>
    <w:rsid w:val="00534AFD"/>
    <w:rsid w:val="0058709D"/>
    <w:rsid w:val="005A1ECD"/>
    <w:rsid w:val="005B0708"/>
    <w:rsid w:val="005E56BB"/>
    <w:rsid w:val="00604F10"/>
    <w:rsid w:val="00620A48"/>
    <w:rsid w:val="00695BB4"/>
    <w:rsid w:val="007246C5"/>
    <w:rsid w:val="007675CE"/>
    <w:rsid w:val="007804D9"/>
    <w:rsid w:val="007F061A"/>
    <w:rsid w:val="007F2CCD"/>
    <w:rsid w:val="008343A3"/>
    <w:rsid w:val="0083466C"/>
    <w:rsid w:val="00847D77"/>
    <w:rsid w:val="00875532"/>
    <w:rsid w:val="008A7FB6"/>
    <w:rsid w:val="00914D47"/>
    <w:rsid w:val="00920B08"/>
    <w:rsid w:val="00921E79"/>
    <w:rsid w:val="00932940"/>
    <w:rsid w:val="00985260"/>
    <w:rsid w:val="00986A6D"/>
    <w:rsid w:val="009C26D6"/>
    <w:rsid w:val="00A33A7E"/>
    <w:rsid w:val="00AA65CD"/>
    <w:rsid w:val="00AF3C5A"/>
    <w:rsid w:val="00B04D8C"/>
    <w:rsid w:val="00B143BE"/>
    <w:rsid w:val="00B36CA8"/>
    <w:rsid w:val="00B91E2D"/>
    <w:rsid w:val="00BC019C"/>
    <w:rsid w:val="00BD02C1"/>
    <w:rsid w:val="00BD271C"/>
    <w:rsid w:val="00C019D9"/>
    <w:rsid w:val="00C17CF6"/>
    <w:rsid w:val="00C31C53"/>
    <w:rsid w:val="00C44605"/>
    <w:rsid w:val="00C53F40"/>
    <w:rsid w:val="00C83D58"/>
    <w:rsid w:val="00C865C6"/>
    <w:rsid w:val="00D02F16"/>
    <w:rsid w:val="00D44638"/>
    <w:rsid w:val="00D51D16"/>
    <w:rsid w:val="00D71939"/>
    <w:rsid w:val="00D84167"/>
    <w:rsid w:val="00DA3D84"/>
    <w:rsid w:val="00E31DD7"/>
    <w:rsid w:val="00E44EEE"/>
    <w:rsid w:val="00E641ED"/>
    <w:rsid w:val="00EC3570"/>
    <w:rsid w:val="00F341F6"/>
    <w:rsid w:val="00FD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CDDE67E4-631F-4D49-BCAF-5F933ACC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rsid w:val="009C26D6"/>
    <w:pPr>
      <w:ind w:left="2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60"/>
      <w:jc w:val="both"/>
    </w:pPr>
  </w:style>
  <w:style w:type="paragraph" w:styleId="Prrafodelista">
    <w:name w:val="List Paragraph"/>
    <w:basedOn w:val="Normal"/>
    <w:uiPriority w:val="1"/>
    <w:qFormat/>
    <w:pPr>
      <w:spacing w:before="147"/>
      <w:ind w:left="981" w:right="264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41E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41E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41ED"/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9C26D6"/>
    <w:rPr>
      <w:rFonts w:ascii="Arial" w:eastAsia="Arial" w:hAnsi="Arial" w:cs="Arial"/>
      <w:b/>
      <w:bCs/>
      <w:lang w:val="es-ES"/>
    </w:rPr>
  </w:style>
  <w:style w:type="paragraph" w:styleId="Ttulo">
    <w:name w:val="Title"/>
    <w:basedOn w:val="Normal"/>
    <w:link w:val="TtuloCar"/>
    <w:uiPriority w:val="1"/>
    <w:qFormat/>
    <w:rsid w:val="009C26D6"/>
    <w:pPr>
      <w:ind w:right="144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9C26D6"/>
    <w:rPr>
      <w:rFonts w:ascii="Arial" w:eastAsia="Arial" w:hAnsi="Arial" w:cs="Arial"/>
      <w:b/>
      <w:bCs/>
      <w:sz w:val="24"/>
      <w:szCs w:val="24"/>
      <w:lang w:val="es-ES"/>
    </w:rPr>
  </w:style>
  <w:style w:type="paragraph" w:styleId="Sinespaciado">
    <w:name w:val="No Spacing"/>
    <w:uiPriority w:val="1"/>
    <w:qFormat/>
    <w:rsid w:val="005A1EC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E28EE-311B-43E9-9704-C3BAC1971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958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ANA YOLANDA DURAN RODRIGUEZ</cp:lastModifiedBy>
  <cp:revision>2</cp:revision>
  <dcterms:created xsi:type="dcterms:W3CDTF">2025-06-10T16:13:00Z</dcterms:created>
  <dcterms:modified xsi:type="dcterms:W3CDTF">2025-06-10T16:13:00Z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2025-06-06T00:00:00Z</vt:filetime>
  </property>
</Properties>
</file>